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F" w:rsidRDefault="00E9173F">
      <w:pPr>
        <w:pStyle w:val="ConsPlusTitlePage"/>
      </w:pPr>
      <w:r>
        <w:t xml:space="preserve">Документ предоставлен </w:t>
      </w:r>
      <w:hyperlink r:id="rId4">
        <w:r>
          <w:rPr>
            <w:color w:val="0000FF"/>
          </w:rPr>
          <w:t>КонсультантПлюс</w:t>
        </w:r>
      </w:hyperlink>
      <w:r>
        <w:br/>
      </w:r>
    </w:p>
    <w:p w:rsidR="00E9173F" w:rsidRDefault="00E9173F">
      <w:pPr>
        <w:pStyle w:val="ConsPlusNormal"/>
        <w:jc w:val="both"/>
        <w:outlineLvl w:val="0"/>
      </w:pPr>
    </w:p>
    <w:p w:rsidR="00E9173F" w:rsidRDefault="00E9173F">
      <w:pPr>
        <w:pStyle w:val="ConsPlusTitle"/>
        <w:jc w:val="center"/>
        <w:outlineLvl w:val="0"/>
      </w:pPr>
      <w:r>
        <w:t>АДМИНИСТРАЦИЯ ПЕТРОПАВЛОВСК-КАМЧАТСКОГО ГОРОДСКОГО ОКРУГА</w:t>
      </w:r>
    </w:p>
    <w:p w:rsidR="00E9173F" w:rsidRDefault="00E9173F">
      <w:pPr>
        <w:pStyle w:val="ConsPlusTitle"/>
        <w:jc w:val="center"/>
      </w:pPr>
    </w:p>
    <w:p w:rsidR="00E9173F" w:rsidRDefault="00E9173F">
      <w:pPr>
        <w:pStyle w:val="ConsPlusTitle"/>
        <w:jc w:val="center"/>
      </w:pPr>
      <w:r>
        <w:t>ПОСТАНОВЛЕНИЕ</w:t>
      </w:r>
    </w:p>
    <w:p w:rsidR="00E9173F" w:rsidRDefault="00E9173F">
      <w:pPr>
        <w:pStyle w:val="ConsPlusTitle"/>
        <w:jc w:val="center"/>
      </w:pPr>
      <w:r>
        <w:t>от 19 января 2018 г. N 81</w:t>
      </w:r>
    </w:p>
    <w:p w:rsidR="00E9173F" w:rsidRDefault="00E9173F">
      <w:pPr>
        <w:pStyle w:val="ConsPlusTitle"/>
        <w:jc w:val="center"/>
      </w:pPr>
    </w:p>
    <w:p w:rsidR="00E9173F" w:rsidRDefault="00E9173F">
      <w:pPr>
        <w:pStyle w:val="ConsPlusTitle"/>
        <w:jc w:val="center"/>
      </w:pPr>
      <w:r>
        <w:t>ОБ АДМИНИСТРАТИВНОМ РЕГЛАМЕНТЕ</w:t>
      </w:r>
    </w:p>
    <w:p w:rsidR="00E9173F" w:rsidRDefault="00E9173F">
      <w:pPr>
        <w:pStyle w:val="ConsPlusTitle"/>
        <w:jc w:val="center"/>
      </w:pPr>
      <w:r>
        <w:t>ПРЕДОСТАВЛЕНИЯ АДМИНИСТРАЦИЕЙ ПЕТРОПАВЛОВСК-КАМЧАТСКОГО</w:t>
      </w:r>
    </w:p>
    <w:p w:rsidR="00E9173F" w:rsidRDefault="00E9173F">
      <w:pPr>
        <w:pStyle w:val="ConsPlusTitle"/>
        <w:jc w:val="center"/>
      </w:pPr>
      <w:r>
        <w:t>ГОРОДСКОГО ОКРУГА МУНИЦИПАЛЬНОЙ УСЛУГИ ПО УТВЕРЖДЕНИЮ</w:t>
      </w:r>
    </w:p>
    <w:p w:rsidR="00E9173F" w:rsidRDefault="00E9173F">
      <w:pPr>
        <w:pStyle w:val="ConsPlusTitle"/>
        <w:jc w:val="center"/>
      </w:pPr>
      <w:r>
        <w:t>СХЕМЫ РАСПОЛОЖЕНИЯ ЗЕМЕЛЬНОГО УЧАСТКА ИЛИ ЗЕМЕЛЬНЫХ</w:t>
      </w:r>
    </w:p>
    <w:p w:rsidR="00E9173F" w:rsidRDefault="00E9173F">
      <w:pPr>
        <w:pStyle w:val="ConsPlusTitle"/>
        <w:jc w:val="center"/>
      </w:pPr>
      <w:r>
        <w:t>УЧАСТКОВ НА КАДАСТРОВОМ ПЛАНЕ ТЕРРИТОРИИ</w:t>
      </w:r>
    </w:p>
    <w:p w:rsidR="00E9173F" w:rsidRDefault="00E91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3F" w:rsidRDefault="00E91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3F" w:rsidRDefault="00E9173F">
            <w:pPr>
              <w:pStyle w:val="ConsPlusNormal"/>
              <w:jc w:val="center"/>
            </w:pPr>
            <w:r>
              <w:rPr>
                <w:color w:val="392C69"/>
              </w:rPr>
              <w:t>Список изменяющих документов</w:t>
            </w:r>
          </w:p>
          <w:p w:rsidR="00E9173F" w:rsidRDefault="00E9173F">
            <w:pPr>
              <w:pStyle w:val="ConsPlusNormal"/>
              <w:jc w:val="center"/>
            </w:pPr>
            <w:r>
              <w:rPr>
                <w:color w:val="392C69"/>
              </w:rPr>
              <w:t>(в ред. Постановлений Администрации</w:t>
            </w:r>
          </w:p>
          <w:p w:rsidR="00E9173F" w:rsidRDefault="00E9173F">
            <w:pPr>
              <w:pStyle w:val="ConsPlusNormal"/>
              <w:jc w:val="center"/>
            </w:pPr>
            <w:r>
              <w:rPr>
                <w:color w:val="392C69"/>
              </w:rPr>
              <w:t>Петропавловск-Камчатского городского округа</w:t>
            </w:r>
          </w:p>
          <w:p w:rsidR="00E9173F" w:rsidRDefault="00E9173F">
            <w:pPr>
              <w:pStyle w:val="ConsPlusNormal"/>
              <w:jc w:val="center"/>
            </w:pPr>
            <w:r>
              <w:rPr>
                <w:color w:val="392C69"/>
              </w:rPr>
              <w:t xml:space="preserve">от 06.07.2018 </w:t>
            </w:r>
            <w:hyperlink r:id="rId5">
              <w:r>
                <w:rPr>
                  <w:color w:val="0000FF"/>
                </w:rPr>
                <w:t>N 1468</w:t>
              </w:r>
            </w:hyperlink>
            <w:r>
              <w:rPr>
                <w:color w:val="392C69"/>
              </w:rPr>
              <w:t xml:space="preserve">, от 11.01.2019 </w:t>
            </w:r>
            <w:hyperlink r:id="rId6">
              <w:r>
                <w:rPr>
                  <w:color w:val="0000FF"/>
                </w:rPr>
                <w:t>N 13</w:t>
              </w:r>
            </w:hyperlink>
            <w:r>
              <w:rPr>
                <w:color w:val="392C69"/>
              </w:rPr>
              <w:t>,</w:t>
            </w:r>
          </w:p>
          <w:p w:rsidR="00E9173F" w:rsidRDefault="00E9173F">
            <w:pPr>
              <w:pStyle w:val="ConsPlusNormal"/>
              <w:jc w:val="center"/>
            </w:pPr>
            <w:r>
              <w:rPr>
                <w:color w:val="392C69"/>
              </w:rPr>
              <w:t xml:space="preserve">от 22.03.2019 </w:t>
            </w:r>
            <w:hyperlink r:id="rId7">
              <w:r>
                <w:rPr>
                  <w:color w:val="0000FF"/>
                </w:rPr>
                <w:t>N 539</w:t>
              </w:r>
            </w:hyperlink>
            <w:r>
              <w:rPr>
                <w:color w:val="392C69"/>
              </w:rPr>
              <w:t xml:space="preserve">, от 17.01.2020 </w:t>
            </w:r>
            <w:hyperlink r:id="rId8">
              <w:r>
                <w:rPr>
                  <w:color w:val="0000FF"/>
                </w:rPr>
                <w:t>N 46</w:t>
              </w:r>
            </w:hyperlink>
            <w:r>
              <w:rPr>
                <w:color w:val="392C69"/>
              </w:rPr>
              <w:t>,</w:t>
            </w:r>
          </w:p>
          <w:p w:rsidR="00E9173F" w:rsidRDefault="00E9173F">
            <w:pPr>
              <w:pStyle w:val="ConsPlusNormal"/>
              <w:jc w:val="center"/>
            </w:pPr>
            <w:r>
              <w:rPr>
                <w:color w:val="392C69"/>
              </w:rPr>
              <w:t xml:space="preserve">от 13.11.2020 </w:t>
            </w:r>
            <w:hyperlink r:id="rId9">
              <w:r>
                <w:rPr>
                  <w:color w:val="0000FF"/>
                </w:rPr>
                <w:t>N 2027</w:t>
              </w:r>
            </w:hyperlink>
            <w:r>
              <w:rPr>
                <w:color w:val="392C69"/>
              </w:rPr>
              <w:t xml:space="preserve">, от 28.05.2021 </w:t>
            </w:r>
            <w:hyperlink r:id="rId10">
              <w:r>
                <w:rPr>
                  <w:color w:val="0000FF"/>
                </w:rPr>
                <w:t>N 1102</w:t>
              </w:r>
            </w:hyperlink>
            <w:r>
              <w:rPr>
                <w:color w:val="392C69"/>
              </w:rPr>
              <w:t>,</w:t>
            </w:r>
          </w:p>
          <w:p w:rsidR="00E9173F" w:rsidRDefault="00E9173F">
            <w:pPr>
              <w:pStyle w:val="ConsPlusNormal"/>
              <w:jc w:val="center"/>
            </w:pPr>
            <w:r>
              <w:rPr>
                <w:color w:val="392C69"/>
              </w:rPr>
              <w:t xml:space="preserve">от 28.01.2022 </w:t>
            </w:r>
            <w:hyperlink r:id="rId11">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r>
    </w:tbl>
    <w:p w:rsidR="00E9173F" w:rsidRDefault="00E9173F">
      <w:pPr>
        <w:pStyle w:val="ConsPlusNormal"/>
        <w:jc w:val="both"/>
      </w:pPr>
    </w:p>
    <w:p w:rsidR="00E9173F" w:rsidRDefault="00E9173F">
      <w:pPr>
        <w:pStyle w:val="ConsPlusNormal"/>
        <w:ind w:firstLine="540"/>
        <w:jc w:val="both"/>
      </w:pPr>
      <w:r>
        <w:t xml:space="preserve">В соответствии со </w:t>
      </w:r>
      <w:hyperlink r:id="rId12">
        <w:r>
          <w:rPr>
            <w:color w:val="0000FF"/>
          </w:rPr>
          <w:t>статьей 11.10</w:t>
        </w:r>
      </w:hyperlink>
      <w:r>
        <w:t xml:space="preserve"> Земельного кодекса Российской Федерации, Федеральным </w:t>
      </w:r>
      <w:hyperlink r:id="rId13">
        <w:r>
          <w:rPr>
            <w:color w:val="0000FF"/>
          </w:rPr>
          <w:t>законом</w:t>
        </w:r>
      </w:hyperlink>
      <w:r>
        <w:t xml:space="preserve"> от 25.10.2001 N 137-ФЗ "О введении в действие Земельного кодекса Российской Федерации",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w:t>
      </w:r>
    </w:p>
    <w:p w:rsidR="00E9173F" w:rsidRDefault="00E9173F">
      <w:pPr>
        <w:pStyle w:val="ConsPlusNormal"/>
        <w:jc w:val="both"/>
      </w:pPr>
    </w:p>
    <w:p w:rsidR="00E9173F" w:rsidRDefault="00E9173F">
      <w:pPr>
        <w:pStyle w:val="ConsPlusNormal"/>
        <w:ind w:firstLine="540"/>
        <w:jc w:val="both"/>
      </w:pPr>
      <w:r>
        <w:t>ПОСТАНОВЛЯЮ:</w:t>
      </w:r>
    </w:p>
    <w:p w:rsidR="00E9173F" w:rsidRDefault="00E9173F">
      <w:pPr>
        <w:pStyle w:val="ConsPlusNormal"/>
        <w:jc w:val="both"/>
      </w:pPr>
    </w:p>
    <w:p w:rsidR="00E9173F" w:rsidRDefault="00E9173F">
      <w:pPr>
        <w:pStyle w:val="ConsPlusNormal"/>
        <w:ind w:firstLine="540"/>
        <w:jc w:val="both"/>
      </w:pPr>
      <w:r>
        <w:t xml:space="preserve">1. Утвердить </w:t>
      </w:r>
      <w:hyperlink w:anchor="P38">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w:t>
      </w:r>
    </w:p>
    <w:p w:rsidR="00E9173F" w:rsidRDefault="00E9173F">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E9173F" w:rsidRDefault="00E9173F">
      <w:pPr>
        <w:pStyle w:val="ConsPlusNormal"/>
        <w:spacing w:before="220"/>
        <w:ind w:firstLine="540"/>
        <w:jc w:val="both"/>
      </w:pPr>
      <w:r>
        <w:t>3. Настоящее Постановление вступает в силу после дня его официального опубликования.</w:t>
      </w:r>
    </w:p>
    <w:p w:rsidR="00E9173F" w:rsidRDefault="00E9173F">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E9173F" w:rsidRDefault="00E9173F">
      <w:pPr>
        <w:pStyle w:val="ConsPlusNormal"/>
        <w:jc w:val="both"/>
      </w:pPr>
      <w:r>
        <w:t xml:space="preserve">(п. 4 в ред. </w:t>
      </w:r>
      <w:hyperlink r:id="rId16">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jc w:val="both"/>
      </w:pPr>
    </w:p>
    <w:p w:rsidR="00E9173F" w:rsidRDefault="00E9173F">
      <w:pPr>
        <w:pStyle w:val="ConsPlusNormal"/>
        <w:jc w:val="right"/>
      </w:pPr>
      <w:r>
        <w:t>Глава</w:t>
      </w:r>
    </w:p>
    <w:p w:rsidR="00E9173F" w:rsidRDefault="00E9173F">
      <w:pPr>
        <w:pStyle w:val="ConsPlusNormal"/>
        <w:jc w:val="right"/>
      </w:pPr>
      <w:r>
        <w:t>Петропавловск-Камчатского</w:t>
      </w:r>
    </w:p>
    <w:p w:rsidR="00E9173F" w:rsidRDefault="00E9173F">
      <w:pPr>
        <w:pStyle w:val="ConsPlusNormal"/>
        <w:jc w:val="right"/>
      </w:pPr>
      <w:r>
        <w:t>городского округа</w:t>
      </w:r>
    </w:p>
    <w:p w:rsidR="00E9173F" w:rsidRDefault="00E9173F">
      <w:pPr>
        <w:pStyle w:val="ConsPlusNormal"/>
        <w:jc w:val="right"/>
      </w:pPr>
      <w:r>
        <w:t>В.Ю.ИВАНЕНКО</w:t>
      </w: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right"/>
        <w:outlineLvl w:val="0"/>
      </w:pPr>
      <w:bookmarkStart w:id="0" w:name="P38"/>
      <w:bookmarkEnd w:id="0"/>
      <w:r>
        <w:t>Приложение</w:t>
      </w:r>
    </w:p>
    <w:p w:rsidR="00E9173F" w:rsidRDefault="00E9173F">
      <w:pPr>
        <w:pStyle w:val="ConsPlusNormal"/>
        <w:jc w:val="right"/>
      </w:pPr>
      <w:r>
        <w:t>к Постановлению администрации</w:t>
      </w:r>
    </w:p>
    <w:p w:rsidR="00E9173F" w:rsidRDefault="00E9173F">
      <w:pPr>
        <w:pStyle w:val="ConsPlusNormal"/>
        <w:jc w:val="right"/>
      </w:pPr>
      <w:r>
        <w:t>Петропавловск-Камчатского</w:t>
      </w:r>
    </w:p>
    <w:p w:rsidR="00E9173F" w:rsidRDefault="00E9173F">
      <w:pPr>
        <w:pStyle w:val="ConsPlusNormal"/>
        <w:jc w:val="right"/>
      </w:pPr>
      <w:r>
        <w:t>городского округа</w:t>
      </w:r>
    </w:p>
    <w:p w:rsidR="00E9173F" w:rsidRDefault="00E9173F">
      <w:pPr>
        <w:pStyle w:val="ConsPlusNormal"/>
        <w:jc w:val="right"/>
      </w:pPr>
      <w:r>
        <w:t>от 19.01.2018 N 81</w:t>
      </w:r>
    </w:p>
    <w:p w:rsidR="00E9173F" w:rsidRDefault="00E9173F">
      <w:pPr>
        <w:pStyle w:val="ConsPlusNormal"/>
        <w:jc w:val="both"/>
      </w:pPr>
    </w:p>
    <w:p w:rsidR="00E9173F" w:rsidRDefault="00E9173F">
      <w:pPr>
        <w:pStyle w:val="ConsPlusTitle"/>
        <w:jc w:val="center"/>
      </w:pPr>
      <w:r>
        <w:t>АДМИНИСТРАТИВНЫЙ РЕГЛАМЕНТ</w:t>
      </w:r>
    </w:p>
    <w:p w:rsidR="00E9173F" w:rsidRDefault="00E9173F">
      <w:pPr>
        <w:pStyle w:val="ConsPlusTitle"/>
        <w:jc w:val="center"/>
      </w:pPr>
      <w:r>
        <w:t>ПРЕДОСТАВЛЕНИЯ АДМИНИСТРАЦИЕЙ ПЕТРОПАВЛОВСК-КАМЧАТСКОГО</w:t>
      </w:r>
    </w:p>
    <w:p w:rsidR="00E9173F" w:rsidRDefault="00E9173F">
      <w:pPr>
        <w:pStyle w:val="ConsPlusTitle"/>
        <w:jc w:val="center"/>
      </w:pPr>
      <w:r>
        <w:t>ГОРОДСКОГО ОКРУГА МУНИЦИПАЛЬНОЙ УСЛУГИ ПО УТВЕРЖДЕНИЮ СХЕМЫ</w:t>
      </w:r>
    </w:p>
    <w:p w:rsidR="00E9173F" w:rsidRDefault="00E9173F">
      <w:pPr>
        <w:pStyle w:val="ConsPlusTitle"/>
        <w:jc w:val="center"/>
      </w:pPr>
      <w:r>
        <w:t>РАСПОЛОЖЕНИЯ ЗЕМЕЛЬНОГО УЧАСТКА ИЛИ ЗЕМЕЛЬНЫХ УЧАСТКОВ</w:t>
      </w:r>
    </w:p>
    <w:p w:rsidR="00E9173F" w:rsidRDefault="00E9173F">
      <w:pPr>
        <w:pStyle w:val="ConsPlusTitle"/>
        <w:jc w:val="center"/>
      </w:pPr>
      <w:r>
        <w:t>НА КАДАСТРОВОМ ПЛАНЕ ТЕРРИТОРИИ</w:t>
      </w:r>
    </w:p>
    <w:p w:rsidR="00E9173F" w:rsidRDefault="00E917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3F" w:rsidRDefault="00E91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3F" w:rsidRDefault="00E9173F">
            <w:pPr>
              <w:pStyle w:val="ConsPlusNormal"/>
              <w:jc w:val="center"/>
            </w:pPr>
            <w:r>
              <w:rPr>
                <w:color w:val="392C69"/>
              </w:rPr>
              <w:t>Список изменяющих документов</w:t>
            </w:r>
          </w:p>
          <w:p w:rsidR="00E9173F" w:rsidRDefault="00E9173F">
            <w:pPr>
              <w:pStyle w:val="ConsPlusNormal"/>
              <w:jc w:val="center"/>
            </w:pPr>
            <w:r>
              <w:rPr>
                <w:color w:val="392C69"/>
              </w:rPr>
              <w:t>(в ред. Постановлений Администрации</w:t>
            </w:r>
          </w:p>
          <w:p w:rsidR="00E9173F" w:rsidRDefault="00E9173F">
            <w:pPr>
              <w:pStyle w:val="ConsPlusNormal"/>
              <w:jc w:val="center"/>
            </w:pPr>
            <w:r>
              <w:rPr>
                <w:color w:val="392C69"/>
              </w:rPr>
              <w:t>Петропавловск-Камчатского городского округа</w:t>
            </w:r>
          </w:p>
          <w:p w:rsidR="00E9173F" w:rsidRDefault="00E9173F">
            <w:pPr>
              <w:pStyle w:val="ConsPlusNormal"/>
              <w:jc w:val="center"/>
            </w:pPr>
            <w:r>
              <w:rPr>
                <w:color w:val="392C69"/>
              </w:rPr>
              <w:t xml:space="preserve">от 28.05.2021 </w:t>
            </w:r>
            <w:hyperlink r:id="rId17">
              <w:r>
                <w:rPr>
                  <w:color w:val="0000FF"/>
                </w:rPr>
                <w:t>N 1102</w:t>
              </w:r>
            </w:hyperlink>
            <w:r>
              <w:rPr>
                <w:color w:val="392C69"/>
              </w:rPr>
              <w:t xml:space="preserve">, от 28.01.2022 </w:t>
            </w:r>
            <w:hyperlink r:id="rId18">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r>
    </w:tbl>
    <w:p w:rsidR="00E9173F" w:rsidRDefault="00E9173F">
      <w:pPr>
        <w:pStyle w:val="ConsPlusNormal"/>
        <w:jc w:val="both"/>
      </w:pPr>
    </w:p>
    <w:p w:rsidR="00E9173F" w:rsidRDefault="00E9173F">
      <w:pPr>
        <w:pStyle w:val="ConsPlusTitle"/>
        <w:jc w:val="center"/>
        <w:outlineLvl w:val="1"/>
      </w:pPr>
      <w:r>
        <w:t>1. Общие положения</w:t>
      </w:r>
    </w:p>
    <w:p w:rsidR="00E9173F" w:rsidRDefault="00E9173F">
      <w:pPr>
        <w:pStyle w:val="ConsPlusNormal"/>
        <w:jc w:val="both"/>
      </w:pPr>
    </w:p>
    <w:p w:rsidR="00E9173F" w:rsidRDefault="00E9173F">
      <w:pPr>
        <w:pStyle w:val="ConsPlusTitle"/>
        <w:jc w:val="center"/>
        <w:outlineLvl w:val="2"/>
      </w:pPr>
      <w:r>
        <w:t>1.1. Предмет регулирования административного регламента</w:t>
      </w:r>
    </w:p>
    <w:p w:rsidR="00E9173F" w:rsidRDefault="00E9173F">
      <w:pPr>
        <w:pStyle w:val="ConsPlusNormal"/>
        <w:jc w:val="both"/>
      </w:pPr>
    </w:p>
    <w:p w:rsidR="00E9173F" w:rsidRDefault="00E9173F">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утверждению схемы расположения земельного участка или земельных участков на кадастровом плане территории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E9173F" w:rsidRDefault="00E9173F">
      <w:pPr>
        <w:pStyle w:val="ConsPlusNormal"/>
        <w:jc w:val="both"/>
      </w:pPr>
    </w:p>
    <w:p w:rsidR="00E9173F" w:rsidRDefault="00E9173F">
      <w:pPr>
        <w:pStyle w:val="ConsPlusTitle"/>
        <w:jc w:val="center"/>
        <w:outlineLvl w:val="2"/>
      </w:pPr>
      <w:r>
        <w:t>1.2. Круг заявителей</w:t>
      </w:r>
    </w:p>
    <w:p w:rsidR="00E9173F" w:rsidRDefault="00E9173F">
      <w:pPr>
        <w:pStyle w:val="ConsPlusNormal"/>
        <w:jc w:val="both"/>
      </w:pPr>
    </w:p>
    <w:p w:rsidR="00E9173F" w:rsidRDefault="00E9173F">
      <w:pPr>
        <w:pStyle w:val="ConsPlusNormal"/>
        <w:ind w:firstLine="540"/>
        <w:jc w:val="both"/>
      </w:pPr>
      <w:r>
        <w:t>Заявителями (получателями) муниципальной услуги в соответствии с законодательством Российской Федерации являются физические лица или юридические лица (далее - заявитель).</w:t>
      </w:r>
    </w:p>
    <w:p w:rsidR="00E9173F" w:rsidRDefault="00E9173F">
      <w:pPr>
        <w:pStyle w:val="ConsPlusNormal"/>
        <w:spacing w:before="220"/>
        <w:ind w:firstLine="540"/>
        <w:jc w:val="both"/>
      </w:pPr>
      <w:r>
        <w:t>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E9173F" w:rsidRDefault="00E9173F">
      <w:pPr>
        <w:pStyle w:val="ConsPlusNormal"/>
        <w:jc w:val="both"/>
      </w:pPr>
    </w:p>
    <w:p w:rsidR="00E9173F" w:rsidRDefault="00E9173F">
      <w:pPr>
        <w:pStyle w:val="ConsPlusTitle"/>
        <w:jc w:val="center"/>
        <w:outlineLvl w:val="2"/>
      </w:pPr>
      <w:r>
        <w:t>1.3. Требования к порядку информирования о предоставлении</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E9173F" w:rsidRDefault="00E9173F">
      <w:pPr>
        <w:pStyle w:val="ConsPlusNormal"/>
        <w:spacing w:before="220"/>
        <w:ind w:firstLine="540"/>
        <w:jc w:val="both"/>
      </w:pPr>
      <w:r>
        <w:lastRenderedPageBreak/>
        <w:t>- Управлением имущественных и земельных отношений администрации Петропавловск-Камчатского городского округа (далее - Управление);</w:t>
      </w:r>
    </w:p>
    <w:p w:rsidR="00E9173F" w:rsidRDefault="00E9173F">
      <w:pPr>
        <w:pStyle w:val="ConsPlusNormal"/>
        <w:jc w:val="both"/>
      </w:pPr>
      <w:r>
        <w:t xml:space="preserve">(в ред. </w:t>
      </w:r>
      <w:hyperlink r:id="rId19">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E9173F" w:rsidRDefault="00E9173F">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E9173F" w:rsidRDefault="00E9173F">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E9173F" w:rsidRDefault="00E9173F">
      <w:pPr>
        <w:pStyle w:val="ConsPlusNormal"/>
        <w:spacing w:before="220"/>
        <w:ind w:firstLine="540"/>
        <w:jc w:val="both"/>
      </w:pPr>
      <w:r>
        <w:t>- официальном сайте администрации;</w:t>
      </w:r>
    </w:p>
    <w:p w:rsidR="00E9173F" w:rsidRDefault="00E9173F">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E9173F" w:rsidRDefault="00E9173F">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E9173F" w:rsidRDefault="00E9173F">
      <w:pPr>
        <w:pStyle w:val="ConsPlusNormal"/>
        <w:spacing w:before="220"/>
        <w:ind w:firstLine="540"/>
        <w:jc w:val="both"/>
      </w:pPr>
      <w:r>
        <w:t>- портале МФЦ Камчатского края в сети "Интернет";</w:t>
      </w:r>
    </w:p>
    <w:p w:rsidR="00E9173F" w:rsidRDefault="00E9173F">
      <w:pPr>
        <w:pStyle w:val="ConsPlusNormal"/>
        <w:spacing w:before="220"/>
        <w:ind w:firstLine="540"/>
        <w:jc w:val="both"/>
      </w:pPr>
      <w:r>
        <w:t>- ЕПГУ - www.gosuslugi.ru;</w:t>
      </w:r>
    </w:p>
    <w:p w:rsidR="00E9173F" w:rsidRDefault="00E9173F">
      <w:pPr>
        <w:pStyle w:val="ConsPlusNormal"/>
        <w:spacing w:before="220"/>
        <w:ind w:firstLine="540"/>
        <w:jc w:val="both"/>
      </w:pPr>
      <w:r>
        <w:t>- РПГУ - www.gosuslugi41.ru;</w:t>
      </w:r>
    </w:p>
    <w:p w:rsidR="00E9173F" w:rsidRDefault="00E9173F">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E9173F" w:rsidRDefault="00E9173F">
      <w:pPr>
        <w:pStyle w:val="ConsPlusNormal"/>
        <w:spacing w:before="220"/>
        <w:ind w:firstLine="540"/>
        <w:jc w:val="both"/>
      </w:pPr>
      <w:r>
        <w:t>- информация о порядке и способах предоставления муниципальной услуги;</w:t>
      </w:r>
    </w:p>
    <w:p w:rsidR="00E9173F" w:rsidRDefault="00E9173F">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E9173F" w:rsidRDefault="00E9173F">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E9173F" w:rsidRDefault="00E9173F">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E9173F" w:rsidRDefault="00E9173F">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E9173F" w:rsidRDefault="00E9173F">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E9173F" w:rsidRDefault="00E9173F">
      <w:pPr>
        <w:pStyle w:val="ConsPlusNormal"/>
        <w:spacing w:before="220"/>
        <w:ind w:firstLine="540"/>
        <w:jc w:val="both"/>
      </w:pPr>
      <w:r>
        <w:t>1.3.4 информация о предоставлении муниципальной услуги предоставляется бесплатно</w:t>
      </w:r>
    </w:p>
    <w:p w:rsidR="00E9173F" w:rsidRDefault="00E9173F">
      <w:pPr>
        <w:pStyle w:val="ConsPlusNormal"/>
        <w:jc w:val="both"/>
      </w:pPr>
    </w:p>
    <w:p w:rsidR="00E9173F" w:rsidRDefault="00E9173F">
      <w:pPr>
        <w:pStyle w:val="ConsPlusTitle"/>
        <w:jc w:val="center"/>
        <w:outlineLvl w:val="1"/>
      </w:pPr>
      <w:r>
        <w:t>2. Стандарт предоставления муниципальной услуги</w:t>
      </w:r>
    </w:p>
    <w:p w:rsidR="00E9173F" w:rsidRDefault="00E9173F">
      <w:pPr>
        <w:pStyle w:val="ConsPlusNormal"/>
        <w:jc w:val="both"/>
      </w:pPr>
    </w:p>
    <w:p w:rsidR="00E9173F" w:rsidRDefault="00E9173F">
      <w:pPr>
        <w:pStyle w:val="ConsPlusTitle"/>
        <w:jc w:val="center"/>
        <w:outlineLvl w:val="2"/>
      </w:pPr>
      <w:r>
        <w:t>2.1. Наименование муниципальной услуги</w:t>
      </w:r>
    </w:p>
    <w:p w:rsidR="00E9173F" w:rsidRDefault="00E9173F">
      <w:pPr>
        <w:pStyle w:val="ConsPlusNormal"/>
        <w:jc w:val="both"/>
      </w:pPr>
    </w:p>
    <w:p w:rsidR="00E9173F" w:rsidRDefault="00E9173F">
      <w:pPr>
        <w:pStyle w:val="ConsPlusNormal"/>
        <w:ind w:firstLine="540"/>
        <w:jc w:val="both"/>
      </w:pPr>
      <w:r>
        <w:lastRenderedPageBreak/>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E9173F" w:rsidRDefault="00E9173F">
      <w:pPr>
        <w:pStyle w:val="ConsPlusNormal"/>
        <w:jc w:val="both"/>
      </w:pPr>
    </w:p>
    <w:p w:rsidR="00E9173F" w:rsidRDefault="00E9173F">
      <w:pPr>
        <w:pStyle w:val="ConsPlusTitle"/>
        <w:jc w:val="center"/>
        <w:outlineLvl w:val="2"/>
      </w:pPr>
      <w:r>
        <w:t>2.2. Наименование органа, предоставляющего муниципальную</w:t>
      </w:r>
    </w:p>
    <w:p w:rsidR="00E9173F" w:rsidRDefault="00E9173F">
      <w:pPr>
        <w:pStyle w:val="ConsPlusTitle"/>
        <w:jc w:val="center"/>
      </w:pPr>
      <w:r>
        <w:t>услугу</w:t>
      </w:r>
    </w:p>
    <w:p w:rsidR="00E9173F" w:rsidRDefault="00E9173F">
      <w:pPr>
        <w:pStyle w:val="ConsPlusNormal"/>
        <w:jc w:val="both"/>
      </w:pPr>
    </w:p>
    <w:p w:rsidR="00E9173F" w:rsidRDefault="00E9173F">
      <w:pPr>
        <w:pStyle w:val="ConsPlusNormal"/>
        <w:ind w:firstLine="540"/>
        <w:jc w:val="both"/>
      </w:pPr>
      <w:r>
        <w:t>Органом, предоставляющим муниципальную услугу, является администрация в лице Управления.</w:t>
      </w:r>
    </w:p>
    <w:p w:rsidR="00E9173F" w:rsidRDefault="00E9173F">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службы по Камчатскому краю и другими органами (организациями), в распоряжении которых находятся документы, указанные в </w:t>
      </w:r>
      <w:hyperlink w:anchor="P144">
        <w:r>
          <w:rPr>
            <w:color w:val="0000FF"/>
          </w:rPr>
          <w:t>пункте 2.7</w:t>
        </w:r>
      </w:hyperlink>
      <w:r>
        <w:t xml:space="preserve"> настоящего Регламента.</w:t>
      </w:r>
    </w:p>
    <w:p w:rsidR="00E9173F" w:rsidRDefault="00E9173F">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9173F" w:rsidRDefault="00E9173F">
      <w:pPr>
        <w:pStyle w:val="ConsPlusNormal"/>
        <w:jc w:val="both"/>
      </w:pPr>
    </w:p>
    <w:p w:rsidR="00E9173F" w:rsidRDefault="00E9173F">
      <w:pPr>
        <w:pStyle w:val="ConsPlusTitle"/>
        <w:jc w:val="center"/>
        <w:outlineLvl w:val="2"/>
      </w:pPr>
      <w:bookmarkStart w:id="1" w:name="P102"/>
      <w:bookmarkEnd w:id="1"/>
      <w:r>
        <w:t>2.3. Описание результата предоставления муниципальной услуги</w:t>
      </w:r>
    </w:p>
    <w:p w:rsidR="00E9173F" w:rsidRDefault="00E9173F">
      <w:pPr>
        <w:pStyle w:val="ConsPlusNormal"/>
        <w:jc w:val="both"/>
      </w:pPr>
    </w:p>
    <w:p w:rsidR="00E9173F" w:rsidRDefault="00E9173F">
      <w:pPr>
        <w:pStyle w:val="ConsPlusNormal"/>
        <w:ind w:firstLine="540"/>
        <w:jc w:val="both"/>
      </w:pPr>
      <w:r>
        <w:t>Результатом предоставления муниципальной услуги является:</w:t>
      </w:r>
    </w:p>
    <w:p w:rsidR="00E9173F" w:rsidRDefault="00E9173F">
      <w:pPr>
        <w:pStyle w:val="ConsPlusNormal"/>
        <w:spacing w:before="220"/>
        <w:ind w:firstLine="540"/>
        <w:jc w:val="both"/>
      </w:pPr>
      <w:r>
        <w:t>2.3.1 утверждение схемы расположения земельного участка или земельных участков на кадастровом плане территории в форме приказа Управления;</w:t>
      </w:r>
    </w:p>
    <w:p w:rsidR="00E9173F" w:rsidRDefault="00E9173F">
      <w:pPr>
        <w:pStyle w:val="ConsPlusNormal"/>
        <w:spacing w:before="220"/>
        <w:ind w:firstLine="540"/>
        <w:jc w:val="both"/>
      </w:pPr>
      <w:r>
        <w:t>2.3.2 мотивированный отказ в утверждении схемы расположения земельного участка или земельных участков на кадастровом плане территории в письменной форме.</w:t>
      </w:r>
    </w:p>
    <w:p w:rsidR="00E9173F" w:rsidRDefault="00E9173F">
      <w:pPr>
        <w:pStyle w:val="ConsPlusNormal"/>
        <w:jc w:val="both"/>
      </w:pPr>
    </w:p>
    <w:p w:rsidR="00E9173F" w:rsidRDefault="00E9173F">
      <w:pPr>
        <w:pStyle w:val="ConsPlusTitle"/>
        <w:jc w:val="center"/>
        <w:outlineLvl w:val="2"/>
      </w:pPr>
      <w:r>
        <w:t>2.4. Срок предоставления муниципальной услуги</w:t>
      </w:r>
    </w:p>
    <w:p w:rsidR="00E9173F" w:rsidRDefault="00E9173F">
      <w:pPr>
        <w:pStyle w:val="ConsPlusNormal"/>
        <w:jc w:val="both"/>
      </w:pPr>
    </w:p>
    <w:p w:rsidR="00E9173F" w:rsidRDefault="00E9173F">
      <w:pPr>
        <w:pStyle w:val="ConsPlusNormal"/>
        <w:ind w:firstLine="540"/>
        <w:jc w:val="both"/>
      </w:pPr>
      <w:r>
        <w:t xml:space="preserve">2.4.1 предоставление муниципальной услуги осуществляется Управлением в течение 12 рабочих дней со дня регистрации заявления в службе "одного окна", за исключением случая, предусмотренного </w:t>
      </w:r>
      <w:hyperlink w:anchor="P111">
        <w:r>
          <w:rPr>
            <w:color w:val="0000FF"/>
          </w:rPr>
          <w:t>подпунктом 2.4.2</w:t>
        </w:r>
      </w:hyperlink>
      <w:r>
        <w:t xml:space="preserve"> настоящего Регламента;</w:t>
      </w:r>
    </w:p>
    <w:p w:rsidR="00E9173F" w:rsidRDefault="00E9173F">
      <w:pPr>
        <w:pStyle w:val="ConsPlusNormal"/>
        <w:spacing w:before="220"/>
        <w:ind w:firstLine="540"/>
        <w:jc w:val="both"/>
      </w:pPr>
      <w:bookmarkStart w:id="2" w:name="P111"/>
      <w:bookmarkEnd w:id="2"/>
      <w:r>
        <w:t>2.4.2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предоставление муниципальной услуги осуществляется в течение 1 месяца со дня регистрации заявления в службе "одного окна";</w:t>
      </w:r>
    </w:p>
    <w:p w:rsidR="00E9173F" w:rsidRDefault="00E9173F">
      <w:pPr>
        <w:pStyle w:val="ConsPlusNormal"/>
        <w:spacing w:before="220"/>
        <w:ind w:firstLine="540"/>
        <w:jc w:val="both"/>
      </w:pPr>
      <w:r>
        <w:t>2.4.3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E9173F" w:rsidRDefault="00E9173F">
      <w:pPr>
        <w:pStyle w:val="ConsPlusNormal"/>
        <w:spacing w:before="220"/>
        <w:ind w:firstLine="540"/>
        <w:jc w:val="both"/>
      </w:pPr>
      <w:r>
        <w:t>2.4.4 в случае подачи заявителем (представителем заявителя) заявления путем заполнения формы на ЕПГУ и /или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E9173F" w:rsidRDefault="00E9173F">
      <w:pPr>
        <w:pStyle w:val="ConsPlusNormal"/>
        <w:spacing w:before="220"/>
        <w:ind w:firstLine="540"/>
        <w:jc w:val="both"/>
      </w:pPr>
      <w:r>
        <w:t xml:space="preserve">2.4.5 срок приостановления предоставления муниципальной услуги указан в </w:t>
      </w:r>
      <w:hyperlink w:anchor="P191">
        <w:r>
          <w:rPr>
            <w:color w:val="0000FF"/>
          </w:rPr>
          <w:t xml:space="preserve">абзаце втором </w:t>
        </w:r>
        <w:r>
          <w:rPr>
            <w:color w:val="0000FF"/>
          </w:rPr>
          <w:lastRenderedPageBreak/>
          <w:t>подпункта 2.10.1</w:t>
        </w:r>
      </w:hyperlink>
      <w:r>
        <w:t xml:space="preserve"> настоящего Регламента;</w:t>
      </w:r>
    </w:p>
    <w:p w:rsidR="00E9173F" w:rsidRDefault="00E9173F">
      <w:pPr>
        <w:pStyle w:val="ConsPlusNormal"/>
        <w:spacing w:before="220"/>
        <w:ind w:firstLine="540"/>
        <w:jc w:val="both"/>
      </w:pPr>
      <w:r>
        <w:t xml:space="preserve">2.4.6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484">
        <w:r>
          <w:rPr>
            <w:color w:val="0000FF"/>
          </w:rPr>
          <w:t>подпункте 3.4.2</w:t>
        </w:r>
      </w:hyperlink>
      <w:r>
        <w:t xml:space="preserve"> настоящего Регламента.</w:t>
      </w:r>
    </w:p>
    <w:p w:rsidR="00E9173F" w:rsidRDefault="00E9173F">
      <w:pPr>
        <w:pStyle w:val="ConsPlusNormal"/>
        <w:jc w:val="both"/>
      </w:pPr>
    </w:p>
    <w:p w:rsidR="00E9173F" w:rsidRDefault="00E9173F">
      <w:pPr>
        <w:pStyle w:val="ConsPlusTitle"/>
        <w:jc w:val="center"/>
        <w:outlineLvl w:val="2"/>
      </w:pPr>
      <w:r>
        <w:t>2.5. Нормативные правовые акты, регулирующие предоставление</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ЕПГУ и РПГУ.</w:t>
      </w:r>
    </w:p>
    <w:p w:rsidR="00E9173F" w:rsidRDefault="00E9173F">
      <w:pPr>
        <w:pStyle w:val="ConsPlusNormal"/>
        <w:jc w:val="both"/>
      </w:pPr>
    </w:p>
    <w:p w:rsidR="00E9173F" w:rsidRDefault="00E9173F">
      <w:pPr>
        <w:pStyle w:val="ConsPlusTitle"/>
        <w:jc w:val="center"/>
        <w:outlineLvl w:val="2"/>
      </w:pPr>
      <w:r>
        <w:t>2.6. Исчерпывающий</w:t>
      </w:r>
    </w:p>
    <w:p w:rsidR="00E9173F" w:rsidRDefault="00E9173F">
      <w:pPr>
        <w:pStyle w:val="ConsPlusTitle"/>
        <w:jc w:val="center"/>
      </w:pPr>
      <w:r>
        <w:t>перечень документов, необходимых</w:t>
      </w:r>
    </w:p>
    <w:p w:rsidR="00E9173F" w:rsidRDefault="00E9173F">
      <w:pPr>
        <w:pStyle w:val="ConsPlusTitle"/>
        <w:jc w:val="center"/>
      </w:pPr>
      <w:r>
        <w:t>в соответствии с нормативными правовыми актами</w:t>
      </w:r>
    </w:p>
    <w:p w:rsidR="00E9173F" w:rsidRDefault="00E9173F">
      <w:pPr>
        <w:pStyle w:val="ConsPlusTitle"/>
        <w:jc w:val="center"/>
      </w:pPr>
      <w:r>
        <w:t>для предоставления муниципальной услуги и услуг, которые</w:t>
      </w:r>
    </w:p>
    <w:p w:rsidR="00E9173F" w:rsidRDefault="00E9173F">
      <w:pPr>
        <w:pStyle w:val="ConsPlusTitle"/>
        <w:jc w:val="center"/>
      </w:pPr>
      <w:r>
        <w:t>являются необходимыми и обязательными для предоставления</w:t>
      </w:r>
    </w:p>
    <w:p w:rsidR="00E9173F" w:rsidRDefault="00E9173F">
      <w:pPr>
        <w:pStyle w:val="ConsPlusTitle"/>
        <w:jc w:val="center"/>
      </w:pPr>
      <w:r>
        <w:t>муниципальной услуги, подлежащих представлению заявителем</w:t>
      </w:r>
    </w:p>
    <w:p w:rsidR="00E9173F" w:rsidRDefault="00E9173F">
      <w:pPr>
        <w:pStyle w:val="ConsPlusTitle"/>
        <w:jc w:val="center"/>
      </w:pPr>
      <w:r>
        <w:t>(представителем заявителя), способы и порядок их</w:t>
      </w:r>
    </w:p>
    <w:p w:rsidR="00E9173F" w:rsidRDefault="00E9173F">
      <w:pPr>
        <w:pStyle w:val="ConsPlusTitle"/>
        <w:jc w:val="center"/>
      </w:pPr>
      <w:r>
        <w:t>предоставления, в том числе в электронной форме</w:t>
      </w:r>
    </w:p>
    <w:p w:rsidR="00E9173F" w:rsidRDefault="00E9173F">
      <w:pPr>
        <w:pStyle w:val="ConsPlusNormal"/>
        <w:jc w:val="both"/>
      </w:pPr>
    </w:p>
    <w:p w:rsidR="00E9173F" w:rsidRDefault="00E9173F">
      <w:pPr>
        <w:pStyle w:val="ConsPlusNormal"/>
        <w:ind w:firstLine="540"/>
        <w:jc w:val="both"/>
      </w:pPr>
      <w:r>
        <w:t xml:space="preserve">Муниципальная услуга предоставляется на основании заявления об утверждении схемы расположения земельного участка или земельных участков на кадастровом плане территории по </w:t>
      </w:r>
      <w:hyperlink w:anchor="P838">
        <w:r>
          <w:rPr>
            <w:color w:val="0000FF"/>
          </w:rPr>
          <w:t>форме</w:t>
        </w:r>
      </w:hyperlink>
      <w:r>
        <w:t xml:space="preserve"> согласно приложению 1 к настоящему Регламенту (далее - заявление).</w:t>
      </w:r>
    </w:p>
    <w:p w:rsidR="00E9173F" w:rsidRDefault="00E9173F">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E9173F" w:rsidRDefault="00E9173F">
      <w:pPr>
        <w:pStyle w:val="ConsPlusNormal"/>
        <w:spacing w:before="220"/>
        <w:ind w:firstLine="540"/>
        <w:jc w:val="both"/>
      </w:pPr>
      <w:bookmarkStart w:id="3" w:name="P133"/>
      <w:bookmarkEnd w:id="3"/>
      <w:r>
        <w:t>2.6.1 документ, удостоверяющий личность заявителя (представителя заявителя).</w:t>
      </w:r>
    </w:p>
    <w:p w:rsidR="00E9173F" w:rsidRDefault="00E9173F">
      <w:pPr>
        <w:pStyle w:val="ConsPlusNormal"/>
        <w:spacing w:before="220"/>
        <w:ind w:firstLine="540"/>
        <w:jc w:val="both"/>
      </w:pPr>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9173F" w:rsidRDefault="00E9173F">
      <w:pPr>
        <w:pStyle w:val="ConsPlusNormal"/>
        <w:spacing w:before="220"/>
        <w:ind w:firstLine="540"/>
        <w:jc w:val="both"/>
      </w:pPr>
      <w:r>
        <w:t>2.6.2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E9173F" w:rsidRDefault="00E9173F">
      <w:pPr>
        <w:pStyle w:val="ConsPlusNormal"/>
        <w:spacing w:before="220"/>
        <w:ind w:firstLine="540"/>
        <w:jc w:val="both"/>
      </w:pPr>
      <w:r>
        <w:t xml:space="preserve">2.6.3 </w:t>
      </w:r>
      <w:hyperlink r:id="rId20">
        <w:r>
          <w:rPr>
            <w:color w:val="0000FF"/>
          </w:rPr>
          <w:t>схема</w:t>
        </w:r>
      </w:hyperlink>
      <w:r>
        <w:t xml:space="preserve"> расположения земельного участка или земельных участков на кадастровом плане территории по форме, утвержденной Приказом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 исключением случаев образования земельного участка из земель или земельных участков, расположенных в границах населенных пунктов, в целях проведения аукциона по продаже земельного участка или аукциона на право заключения договора аренды земельного участка);</w:t>
      </w:r>
    </w:p>
    <w:p w:rsidR="00E9173F" w:rsidRDefault="00E9173F">
      <w:pPr>
        <w:pStyle w:val="ConsPlusNormal"/>
        <w:spacing w:before="220"/>
        <w:ind w:firstLine="540"/>
        <w:jc w:val="both"/>
      </w:pPr>
      <w:r>
        <w:t>2.6.4 правоустанавливающие и (или) правоудостоверяющие документы на здания, строения, сооружения (при их наличии на земельном участке), если права на объекты недвижимости не зарегистрированы в Едином государственном реестре недвижимости (далее - ЕГРН);</w:t>
      </w:r>
    </w:p>
    <w:p w:rsidR="00E9173F" w:rsidRDefault="00E9173F">
      <w:pPr>
        <w:pStyle w:val="ConsPlusNormal"/>
        <w:spacing w:before="220"/>
        <w:ind w:firstLine="540"/>
        <w:jc w:val="both"/>
      </w:pPr>
      <w:r>
        <w:lastRenderedPageBreak/>
        <w:t>2.6.5 копии правоустанавливающих и (или) правоудостоверяющих документов на исходный земельный участок, если права на него не зарегистрированы в ЕГРН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
    <w:p w:rsidR="00E9173F" w:rsidRDefault="00E9173F">
      <w:pPr>
        <w:pStyle w:val="ConsPlusNormal"/>
        <w:spacing w:before="220"/>
        <w:ind w:firstLine="540"/>
        <w:jc w:val="both"/>
      </w:pPr>
      <w:r>
        <w:t>2.6.6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73F" w:rsidRDefault="00E9173F">
      <w:pPr>
        <w:pStyle w:val="ConsPlusNormal"/>
        <w:spacing w:before="220"/>
        <w:ind w:firstLine="540"/>
        <w:jc w:val="both"/>
      </w:pPr>
      <w:bookmarkStart w:id="4" w:name="P140"/>
      <w:bookmarkEnd w:id="4"/>
      <w:r>
        <w:t>2.6.7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9173F" w:rsidRDefault="00E9173F">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173F" w:rsidRDefault="00E9173F">
      <w:pPr>
        <w:pStyle w:val="ConsPlusNormal"/>
        <w:spacing w:before="220"/>
        <w:ind w:firstLine="540"/>
        <w:jc w:val="both"/>
      </w:pPr>
      <w:r>
        <w:t xml:space="preserve">2.6.8 документы, предусмотренные </w:t>
      </w:r>
      <w:hyperlink w:anchor="P133">
        <w:r>
          <w:rPr>
            <w:color w:val="0000FF"/>
          </w:rPr>
          <w:t>подпунктами 2.6.1</w:t>
        </w:r>
      </w:hyperlink>
      <w:r>
        <w:t xml:space="preserve"> - </w:t>
      </w:r>
      <w:hyperlink w:anchor="P140">
        <w:r>
          <w:rPr>
            <w:color w:val="0000FF"/>
          </w:rPr>
          <w:t>2.6.7</w:t>
        </w:r>
      </w:hyperlink>
      <w:r>
        <w:t xml:space="preserve"> настоящего Регламента, могут быть представлены заявителем (представителем заявителя) в электронной форме.</w:t>
      </w:r>
    </w:p>
    <w:p w:rsidR="00E9173F" w:rsidRDefault="00E9173F">
      <w:pPr>
        <w:pStyle w:val="ConsPlusNormal"/>
        <w:jc w:val="both"/>
      </w:pPr>
    </w:p>
    <w:p w:rsidR="00E9173F" w:rsidRDefault="00E9173F">
      <w:pPr>
        <w:pStyle w:val="ConsPlusTitle"/>
        <w:jc w:val="center"/>
        <w:outlineLvl w:val="2"/>
      </w:pPr>
      <w:bookmarkStart w:id="5" w:name="P144"/>
      <w:bookmarkEnd w:id="5"/>
      <w:r>
        <w:t>2.7. Исчерпывающий</w:t>
      </w:r>
    </w:p>
    <w:p w:rsidR="00E9173F" w:rsidRDefault="00E9173F">
      <w:pPr>
        <w:pStyle w:val="ConsPlusTitle"/>
        <w:jc w:val="center"/>
      </w:pPr>
      <w:r>
        <w:t>перечень документов, необходимых</w:t>
      </w:r>
    </w:p>
    <w:p w:rsidR="00E9173F" w:rsidRDefault="00E9173F">
      <w:pPr>
        <w:pStyle w:val="ConsPlusTitle"/>
        <w:jc w:val="center"/>
      </w:pPr>
      <w:r>
        <w:t>в соответствии с нормативными правовыми актами</w:t>
      </w:r>
    </w:p>
    <w:p w:rsidR="00E9173F" w:rsidRDefault="00E9173F">
      <w:pPr>
        <w:pStyle w:val="ConsPlusTitle"/>
        <w:jc w:val="center"/>
      </w:pPr>
      <w:r>
        <w:t>для предоставления муниципальной услуги, которые находятся</w:t>
      </w:r>
    </w:p>
    <w:p w:rsidR="00E9173F" w:rsidRDefault="00E9173F">
      <w:pPr>
        <w:pStyle w:val="ConsPlusTitle"/>
        <w:jc w:val="center"/>
      </w:pPr>
      <w:r>
        <w:t>в распоряжении государственных органов, органов местного</w:t>
      </w:r>
    </w:p>
    <w:p w:rsidR="00E9173F" w:rsidRDefault="00E9173F">
      <w:pPr>
        <w:pStyle w:val="ConsPlusTitle"/>
        <w:jc w:val="center"/>
      </w:pPr>
      <w:r>
        <w:t>самоуправления и иных органов, участвующих в предоставлении</w:t>
      </w:r>
    </w:p>
    <w:p w:rsidR="00E9173F" w:rsidRDefault="00E9173F">
      <w:pPr>
        <w:pStyle w:val="ConsPlusTitle"/>
        <w:jc w:val="center"/>
      </w:pPr>
      <w:r>
        <w:t>государственных или муниципальных услуг, и которые заявитель</w:t>
      </w:r>
    </w:p>
    <w:p w:rsidR="00E9173F" w:rsidRDefault="00E9173F">
      <w:pPr>
        <w:pStyle w:val="ConsPlusTitle"/>
        <w:jc w:val="center"/>
      </w:pPr>
      <w:r>
        <w:t>(представитель заявителя) вправе представить</w:t>
      </w:r>
    </w:p>
    <w:p w:rsidR="00E9173F" w:rsidRDefault="00E9173F">
      <w:pPr>
        <w:pStyle w:val="ConsPlusTitle"/>
        <w:jc w:val="center"/>
      </w:pPr>
      <w:r>
        <w:t>по собственной инициативе</w:t>
      </w:r>
    </w:p>
    <w:p w:rsidR="00E9173F" w:rsidRDefault="00E9173F">
      <w:pPr>
        <w:pStyle w:val="ConsPlusNormal"/>
        <w:jc w:val="both"/>
      </w:pPr>
    </w:p>
    <w:p w:rsidR="00E9173F" w:rsidRDefault="00E9173F">
      <w:pPr>
        <w:pStyle w:val="ConsPlusNormal"/>
        <w:ind w:firstLine="540"/>
        <w:jc w:val="both"/>
      </w:pPr>
      <w:bookmarkStart w:id="6" w:name="P154"/>
      <w:bookmarkEnd w:id="6"/>
      <w:r>
        <w:t>2.7.1 для предоставления муниципальной услуги заявитель (представитель заявителя) вправе представить по собственной инициативе следующие документы:</w:t>
      </w:r>
    </w:p>
    <w:p w:rsidR="00E9173F" w:rsidRDefault="00E9173F">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9173F" w:rsidRDefault="00E9173F">
      <w:pPr>
        <w:pStyle w:val="ConsPlusNormal"/>
        <w:spacing w:before="220"/>
        <w:ind w:firstLine="540"/>
        <w:jc w:val="both"/>
      </w:pPr>
      <w:r>
        <w:t>- выписку из ЕГРН об основных характеристиках и зарегистрированных правах на объект недвижимости;</w:t>
      </w:r>
    </w:p>
    <w:p w:rsidR="00E9173F" w:rsidRDefault="00E9173F">
      <w:pPr>
        <w:pStyle w:val="ConsPlusNormal"/>
        <w:spacing w:before="220"/>
        <w:ind w:firstLine="540"/>
        <w:jc w:val="both"/>
      </w:pPr>
      <w:r>
        <w:t>- кадастровый план территории;</w:t>
      </w:r>
    </w:p>
    <w:p w:rsidR="00E9173F" w:rsidRDefault="00E9173F">
      <w:pPr>
        <w:pStyle w:val="ConsPlusNormal"/>
        <w:spacing w:before="220"/>
        <w:ind w:firstLine="540"/>
        <w:jc w:val="both"/>
      </w:pPr>
      <w:bookmarkStart w:id="7" w:name="P158"/>
      <w:bookmarkEnd w:id="7"/>
      <w:r>
        <w:t xml:space="preserve">2.7.2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заявитель (представитель заявителя) вправе предоставить в письменной форме согласие на утверждение иного варианта схемы расположения земельного участка, который предстоит образовать в соответствии со схемой расположения земельного участка, по </w:t>
      </w:r>
      <w:hyperlink w:anchor="P941">
        <w:r>
          <w:rPr>
            <w:color w:val="0000FF"/>
          </w:rPr>
          <w:t>форме</w:t>
        </w:r>
      </w:hyperlink>
      <w:r>
        <w:t xml:space="preserve"> согласно приложению 2 к настоящему Регламенту;</w:t>
      </w:r>
    </w:p>
    <w:p w:rsidR="00E9173F" w:rsidRDefault="00E9173F">
      <w:pPr>
        <w:pStyle w:val="ConsPlusNormal"/>
        <w:spacing w:before="220"/>
        <w:ind w:firstLine="540"/>
        <w:jc w:val="both"/>
      </w:pPr>
      <w:r>
        <w:t xml:space="preserve">2.7.3 непредставление заявителем (представителем заявителя) документов, предусмотренных </w:t>
      </w:r>
      <w:hyperlink w:anchor="P154">
        <w:r>
          <w:rPr>
            <w:color w:val="0000FF"/>
          </w:rPr>
          <w:t>подпунктом 2.7.1</w:t>
        </w:r>
      </w:hyperlink>
      <w:r>
        <w:t xml:space="preserve">, </w:t>
      </w:r>
      <w:hyperlink w:anchor="P158">
        <w:r>
          <w:rPr>
            <w:color w:val="0000FF"/>
          </w:rPr>
          <w:t>2.7.2</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E9173F" w:rsidRDefault="00E9173F">
      <w:pPr>
        <w:pStyle w:val="ConsPlusNormal"/>
        <w:spacing w:before="220"/>
        <w:ind w:firstLine="540"/>
        <w:jc w:val="both"/>
      </w:pPr>
      <w:r>
        <w:t xml:space="preserve">Документы, предусмотренные </w:t>
      </w:r>
      <w:hyperlink w:anchor="P154">
        <w:r>
          <w:rPr>
            <w:color w:val="0000FF"/>
          </w:rPr>
          <w:t>подпунктом 2.7.1</w:t>
        </w:r>
      </w:hyperlink>
      <w:r>
        <w:t xml:space="preserve">, </w:t>
      </w:r>
      <w:hyperlink w:anchor="P158">
        <w:r>
          <w:rPr>
            <w:color w:val="0000FF"/>
          </w:rPr>
          <w:t>2.7.2</w:t>
        </w:r>
      </w:hyperlink>
      <w:r>
        <w:t xml:space="preserve"> настоящего Регламента, могут быть представлены заявителем (представителем заявителя) в электронной форме.</w:t>
      </w:r>
    </w:p>
    <w:p w:rsidR="00E9173F" w:rsidRDefault="00E9173F">
      <w:pPr>
        <w:pStyle w:val="ConsPlusNormal"/>
        <w:jc w:val="both"/>
      </w:pPr>
    </w:p>
    <w:p w:rsidR="00E9173F" w:rsidRDefault="00E9173F">
      <w:pPr>
        <w:pStyle w:val="ConsPlusTitle"/>
        <w:jc w:val="center"/>
        <w:outlineLvl w:val="2"/>
      </w:pPr>
      <w:r>
        <w:t>2.8. Требования к взаимодействию с заявителем</w:t>
      </w:r>
    </w:p>
    <w:p w:rsidR="00E9173F" w:rsidRDefault="00E9173F">
      <w:pPr>
        <w:pStyle w:val="ConsPlusTitle"/>
        <w:jc w:val="center"/>
      </w:pPr>
      <w:r>
        <w:t>(представителем заявителя) при предоставлении</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E9173F" w:rsidRDefault="00E9173F">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73F" w:rsidRDefault="00E9173F">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E9173F" w:rsidRDefault="00E9173F">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E9173F" w:rsidRDefault="00E9173F">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9173F" w:rsidRDefault="00E9173F">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24">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9173F" w:rsidRDefault="00E9173F">
      <w:pPr>
        <w:pStyle w:val="ConsPlusNormal"/>
        <w:jc w:val="both"/>
      </w:pPr>
    </w:p>
    <w:p w:rsidR="00E9173F" w:rsidRDefault="00E9173F">
      <w:pPr>
        <w:pStyle w:val="ConsPlusTitle"/>
        <w:jc w:val="center"/>
        <w:outlineLvl w:val="2"/>
      </w:pPr>
      <w:r>
        <w:t>2.9. Исчерпывающий</w:t>
      </w:r>
    </w:p>
    <w:p w:rsidR="00E9173F" w:rsidRDefault="00E9173F">
      <w:pPr>
        <w:pStyle w:val="ConsPlusTitle"/>
        <w:jc w:val="center"/>
      </w:pPr>
      <w:r>
        <w:t>перечень оснований для отказа в приеме</w:t>
      </w:r>
    </w:p>
    <w:p w:rsidR="00E9173F" w:rsidRDefault="00E9173F">
      <w:pPr>
        <w:pStyle w:val="ConsPlusTitle"/>
        <w:jc w:val="center"/>
      </w:pPr>
      <w:r>
        <w:t>документов, необходимых для предоставления</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E9173F" w:rsidRDefault="00E9173F">
      <w:pPr>
        <w:pStyle w:val="ConsPlusNormal"/>
        <w:spacing w:before="220"/>
        <w:ind w:firstLine="540"/>
        <w:jc w:val="both"/>
      </w:pPr>
      <w:bookmarkStart w:id="8" w:name="P179"/>
      <w:bookmarkEnd w:id="8"/>
      <w:r>
        <w:t>2.9.1 текст заявления не поддается прочтению;</w:t>
      </w:r>
    </w:p>
    <w:p w:rsidR="00E9173F" w:rsidRDefault="00E9173F">
      <w:pPr>
        <w:pStyle w:val="ConsPlusNormal"/>
        <w:spacing w:before="220"/>
        <w:ind w:firstLine="540"/>
        <w:jc w:val="both"/>
      </w:pPr>
      <w:r>
        <w:t>2.9.2 в заявлении не указана цель использования земельного участка;</w:t>
      </w:r>
    </w:p>
    <w:p w:rsidR="00E9173F" w:rsidRDefault="00E9173F">
      <w:pPr>
        <w:pStyle w:val="ConsPlusNormal"/>
        <w:spacing w:before="220"/>
        <w:ind w:firstLine="540"/>
        <w:jc w:val="both"/>
      </w:pPr>
      <w:r>
        <w:t>2.9.3 заявление подано в иной уполномоченный орган;</w:t>
      </w:r>
    </w:p>
    <w:p w:rsidR="00E9173F" w:rsidRDefault="00E9173F">
      <w:pPr>
        <w:pStyle w:val="ConsPlusNormal"/>
        <w:spacing w:before="220"/>
        <w:ind w:firstLine="540"/>
        <w:jc w:val="both"/>
      </w:pPr>
      <w:bookmarkStart w:id="9" w:name="P182"/>
      <w:bookmarkEnd w:id="9"/>
      <w:r>
        <w:lastRenderedPageBreak/>
        <w:t>2.9.4 нечитаемое изображение документов, приложенных к заявлению;</w:t>
      </w:r>
    </w:p>
    <w:p w:rsidR="00E9173F" w:rsidRDefault="00E9173F">
      <w:pPr>
        <w:pStyle w:val="ConsPlusNormal"/>
        <w:spacing w:before="220"/>
        <w:ind w:firstLine="540"/>
        <w:jc w:val="both"/>
      </w:pPr>
      <w:bookmarkStart w:id="10" w:name="P183"/>
      <w:bookmarkEnd w:id="10"/>
      <w:r>
        <w:t xml:space="preserve">2.9.5 отсутствие хотя бы одного из документов, указанных в </w:t>
      </w:r>
      <w:hyperlink w:anchor="P133">
        <w:r>
          <w:rPr>
            <w:color w:val="0000FF"/>
          </w:rPr>
          <w:t>подпунктах 2.6.1</w:t>
        </w:r>
      </w:hyperlink>
      <w:r>
        <w:t xml:space="preserve"> - </w:t>
      </w:r>
      <w:hyperlink w:anchor="P140">
        <w:r>
          <w:rPr>
            <w:color w:val="0000FF"/>
          </w:rPr>
          <w:t>2.6.7</w:t>
        </w:r>
      </w:hyperlink>
      <w:r>
        <w:t xml:space="preserve"> настоящего Регламента.</w:t>
      </w:r>
    </w:p>
    <w:p w:rsidR="00E9173F" w:rsidRDefault="00E9173F">
      <w:pPr>
        <w:pStyle w:val="ConsPlusNormal"/>
        <w:spacing w:before="220"/>
        <w:ind w:firstLine="540"/>
        <w:jc w:val="both"/>
      </w:pPr>
      <w:r>
        <w:t xml:space="preserve">Предоставление документа, указанного в </w:t>
      </w:r>
      <w:hyperlink w:anchor="P133">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9173F" w:rsidRDefault="00E9173F">
      <w:pPr>
        <w:pStyle w:val="ConsPlusNormal"/>
        <w:jc w:val="both"/>
      </w:pPr>
    </w:p>
    <w:p w:rsidR="00E9173F" w:rsidRDefault="00E9173F">
      <w:pPr>
        <w:pStyle w:val="ConsPlusTitle"/>
        <w:jc w:val="center"/>
        <w:outlineLvl w:val="2"/>
      </w:pPr>
      <w:r>
        <w:t>2.10. Исчерпывающий</w:t>
      </w:r>
    </w:p>
    <w:p w:rsidR="00E9173F" w:rsidRDefault="00E9173F">
      <w:pPr>
        <w:pStyle w:val="ConsPlusTitle"/>
        <w:jc w:val="center"/>
      </w:pPr>
      <w:r>
        <w:t>перечень оснований для приостановления</w:t>
      </w:r>
    </w:p>
    <w:p w:rsidR="00E9173F" w:rsidRDefault="00E9173F">
      <w:pPr>
        <w:pStyle w:val="ConsPlusTitle"/>
        <w:jc w:val="center"/>
      </w:pPr>
      <w:r>
        <w:t>или отказа в предоставлении муниципальной услуги</w:t>
      </w:r>
    </w:p>
    <w:p w:rsidR="00E9173F" w:rsidRDefault="00E9173F">
      <w:pPr>
        <w:pStyle w:val="ConsPlusNormal"/>
        <w:jc w:val="both"/>
      </w:pPr>
    </w:p>
    <w:p w:rsidR="00E9173F" w:rsidRDefault="00E9173F">
      <w:pPr>
        <w:pStyle w:val="ConsPlusNormal"/>
        <w:ind w:firstLine="540"/>
        <w:jc w:val="both"/>
      </w:pPr>
      <w:bookmarkStart w:id="11" w:name="P190"/>
      <w:bookmarkEnd w:id="11"/>
      <w:r>
        <w:t xml:space="preserve">2.10.1 основанием для приостановления предоставления муниципальной услуги в соответствии с </w:t>
      </w:r>
      <w:hyperlink r:id="rId25">
        <w:r>
          <w:rPr>
            <w:color w:val="0000FF"/>
          </w:rPr>
          <w:t>подпунктом 3 пункта 4 статьи 39.11</w:t>
        </w:r>
      </w:hyperlink>
      <w:r>
        <w:t xml:space="preserve"> Земельного кодекса Российской Федерации является случай, если на момент поступления в Управление заявления,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в результате чего Управление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9173F" w:rsidRDefault="00E9173F">
      <w:pPr>
        <w:pStyle w:val="ConsPlusNormal"/>
        <w:spacing w:before="220"/>
        <w:ind w:firstLine="540"/>
        <w:jc w:val="both"/>
      </w:pPr>
      <w:bookmarkStart w:id="12" w:name="P191"/>
      <w:bookmarkEnd w:id="12"/>
      <w: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9173F" w:rsidRDefault="00E9173F">
      <w:pPr>
        <w:pStyle w:val="ConsPlusNormal"/>
        <w:spacing w:before="220"/>
        <w:ind w:firstLine="540"/>
        <w:jc w:val="both"/>
      </w:pPr>
      <w:bookmarkStart w:id="13" w:name="P192"/>
      <w:bookmarkEnd w:id="13"/>
      <w:r>
        <w:t>2.10.2 основаниями для отказа в предоставлении муниципальной услуги являются:</w:t>
      </w:r>
    </w:p>
    <w:p w:rsidR="00E9173F" w:rsidRDefault="00E9173F">
      <w:pPr>
        <w:pStyle w:val="ConsPlusNormal"/>
        <w:spacing w:before="220"/>
        <w:ind w:firstLine="540"/>
        <w:jc w:val="both"/>
      </w:pPr>
      <w: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r>
          <w:rPr>
            <w:color w:val="0000FF"/>
          </w:rPr>
          <w:t>пунктом 12 статьи 11.10</w:t>
        </w:r>
      </w:hyperlink>
      <w:r>
        <w:t xml:space="preserve"> Земельного кодекса Российской Федерации;</w:t>
      </w:r>
    </w:p>
    <w:p w:rsidR="00E9173F" w:rsidRDefault="00E9173F">
      <w:pPr>
        <w:pStyle w:val="ConsPlusNormal"/>
        <w:spacing w:before="220"/>
        <w:ind w:firstLine="540"/>
        <w:jc w:val="both"/>
      </w:pPr>
      <w: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173F" w:rsidRDefault="00E9173F">
      <w:pPr>
        <w:pStyle w:val="ConsPlusNormal"/>
        <w:spacing w:before="220"/>
        <w:ind w:firstLine="540"/>
        <w:jc w:val="both"/>
      </w:pPr>
      <w:r>
        <w:t xml:space="preserve">- схема расположения земельного участка разработана с нарушением предусмотренных </w:t>
      </w:r>
      <w:hyperlink r:id="rId27">
        <w:r>
          <w:rPr>
            <w:color w:val="0000FF"/>
          </w:rPr>
          <w:t>статьей 11.9</w:t>
        </w:r>
      </w:hyperlink>
      <w:r>
        <w:t xml:space="preserve"> Земельного кодекса Российской Федерации требований к образуемым земельным участкам;</w:t>
      </w:r>
    </w:p>
    <w:p w:rsidR="00E9173F" w:rsidRDefault="00E9173F">
      <w:pPr>
        <w:pStyle w:val="ConsPlusNormal"/>
        <w:spacing w:before="220"/>
        <w:ind w:firstLine="540"/>
        <w:jc w:val="both"/>
      </w:pPr>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9173F" w:rsidRDefault="00E9173F">
      <w:pPr>
        <w:pStyle w:val="ConsPlusNormal"/>
        <w:spacing w:before="220"/>
        <w:ind w:firstLine="540"/>
        <w:jc w:val="both"/>
      </w:pPr>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9173F" w:rsidRDefault="00E9173F">
      <w:pPr>
        <w:pStyle w:val="ConsPlusNormal"/>
        <w:spacing w:before="220"/>
        <w:ind w:firstLine="540"/>
        <w:jc w:val="both"/>
      </w:pPr>
      <w:bookmarkStart w:id="14" w:name="P198"/>
      <w:bookmarkEnd w:id="14"/>
      <w:r>
        <w:t xml:space="preserve">2.10.3 основаниями для отказа в предоставлении муниципальной услуги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кроме оснований, указанных в </w:t>
      </w:r>
      <w:hyperlink w:anchor="P192">
        <w:r>
          <w:rPr>
            <w:color w:val="0000FF"/>
          </w:rPr>
          <w:t>подпункте 2.10.2</w:t>
        </w:r>
      </w:hyperlink>
      <w:r>
        <w:t xml:space="preserve"> настоящего Регламента, являются:</w:t>
      </w:r>
    </w:p>
    <w:p w:rsidR="00E9173F" w:rsidRDefault="00E9173F">
      <w:pPr>
        <w:pStyle w:val="ConsPlusNormal"/>
        <w:spacing w:before="220"/>
        <w:ind w:firstLine="540"/>
        <w:jc w:val="both"/>
      </w:pPr>
      <w:r>
        <w:t xml:space="preserve">- в отношении земельного участка не установлено разрешенное использование или </w:t>
      </w:r>
      <w:r>
        <w:lastRenderedPageBreak/>
        <w:t>разрешенное использование земельного участка не соответствует целям использования земельного участка, указанным в заявлении;</w:t>
      </w:r>
    </w:p>
    <w:p w:rsidR="00E9173F" w:rsidRDefault="00E9173F">
      <w:pPr>
        <w:pStyle w:val="ConsPlusNormal"/>
        <w:spacing w:before="220"/>
        <w:ind w:firstLine="540"/>
        <w:jc w:val="both"/>
      </w:pPr>
      <w: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9173F" w:rsidRDefault="00E9173F">
      <w:pPr>
        <w:pStyle w:val="ConsPlusNormal"/>
        <w:spacing w:before="220"/>
        <w:ind w:firstLine="540"/>
        <w:jc w:val="both"/>
      </w:pPr>
      <w:r>
        <w:t>- земельный участок не отнесен к определенной категории земель;</w:t>
      </w:r>
    </w:p>
    <w:p w:rsidR="00E9173F" w:rsidRDefault="00E9173F">
      <w:pPr>
        <w:pStyle w:val="ConsPlusNormal"/>
        <w:spacing w:before="220"/>
        <w:ind w:firstLine="540"/>
        <w:jc w:val="both"/>
      </w:pPr>
      <w: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73F" w:rsidRDefault="00E9173F">
      <w:pPr>
        <w:pStyle w:val="ConsPlusNormal"/>
        <w:spacing w:before="220"/>
        <w:ind w:firstLine="540"/>
        <w:jc w:val="both"/>
      </w:pPr>
      <w: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Pr>
            <w:color w:val="0000FF"/>
          </w:rPr>
          <w:t>частью 11 статьи 55.32</w:t>
        </w:r>
      </w:hyperlink>
      <w:r>
        <w:t xml:space="preserve"> Градостроительного кодекса Российской Федерации;</w:t>
      </w:r>
    </w:p>
    <w:p w:rsidR="00E9173F" w:rsidRDefault="00E9173F">
      <w:pPr>
        <w:pStyle w:val="ConsPlusNormal"/>
        <w:spacing w:before="220"/>
        <w:ind w:firstLine="540"/>
        <w:jc w:val="both"/>
      </w:pPr>
      <w: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color w:val="0000FF"/>
          </w:rPr>
          <w:t>статьей 39.36</w:t>
        </w:r>
      </w:hyperlink>
      <w:r>
        <w:t xml:space="preserve"> Земельного кодекса Российской Федерации;</w:t>
      </w:r>
    </w:p>
    <w:p w:rsidR="00E9173F" w:rsidRDefault="00E9173F">
      <w:pPr>
        <w:pStyle w:val="ConsPlusNormal"/>
        <w:spacing w:before="220"/>
        <w:ind w:firstLine="540"/>
        <w:jc w:val="both"/>
      </w:pPr>
      <w:r>
        <w:t>- земельный участок расположен в границах территории, в отношении которой заключен договор о ее комплексном развитии;</w:t>
      </w:r>
    </w:p>
    <w:p w:rsidR="00E9173F" w:rsidRDefault="00E9173F">
      <w:pPr>
        <w:pStyle w:val="ConsPlusNormal"/>
        <w:spacing w:before="220"/>
        <w:ind w:firstLine="540"/>
        <w:jc w:val="both"/>
      </w:pPr>
      <w: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173F" w:rsidRDefault="00E9173F">
      <w:pPr>
        <w:pStyle w:val="ConsPlusNormal"/>
        <w:spacing w:before="220"/>
        <w:ind w:firstLine="540"/>
        <w:jc w:val="both"/>
      </w:pPr>
      <w: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173F" w:rsidRDefault="00E9173F">
      <w:pPr>
        <w:pStyle w:val="ConsPlusNormal"/>
        <w:spacing w:before="220"/>
        <w:ind w:firstLine="540"/>
        <w:jc w:val="both"/>
      </w:pPr>
      <w:r>
        <w:t>- в отношении земельного участка принято решение о предварительном согласовании его предоставления;</w:t>
      </w:r>
    </w:p>
    <w:p w:rsidR="00E9173F" w:rsidRDefault="00E9173F">
      <w:pPr>
        <w:pStyle w:val="ConsPlusNormal"/>
        <w:spacing w:before="220"/>
        <w:ind w:firstLine="540"/>
        <w:jc w:val="both"/>
      </w:pPr>
      <w: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173F" w:rsidRDefault="00E9173F">
      <w:pPr>
        <w:pStyle w:val="ConsPlusNormal"/>
        <w:spacing w:before="220"/>
        <w:ind w:firstLine="540"/>
        <w:jc w:val="both"/>
      </w:pPr>
      <w:r>
        <w:t xml:space="preserve">- земельный участок является земельным участком общего пользования или расположен в </w:t>
      </w:r>
      <w:r>
        <w:lastRenderedPageBreak/>
        <w:t>границах земель общего пользования, территории общего пользования;</w:t>
      </w:r>
    </w:p>
    <w:p w:rsidR="00E9173F" w:rsidRDefault="00E9173F">
      <w:pPr>
        <w:pStyle w:val="ConsPlusNormal"/>
        <w:spacing w:before="220"/>
        <w:ind w:firstLine="540"/>
        <w:jc w:val="both"/>
      </w:pPr>
      <w: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73F" w:rsidRDefault="00E9173F">
      <w:pPr>
        <w:pStyle w:val="ConsPlusNormal"/>
        <w:spacing w:before="220"/>
        <w:ind w:firstLine="540"/>
        <w:jc w:val="both"/>
      </w:pPr>
      <w:r>
        <w:t xml:space="preserve">2.10.4 в решении об отказе в предоставлении муниципальной услуги должно быть указано основание отказа, предусмотренное </w:t>
      </w:r>
      <w:hyperlink w:anchor="P192">
        <w:r>
          <w:rPr>
            <w:color w:val="0000FF"/>
          </w:rPr>
          <w:t>подпунктом 2.10.2</w:t>
        </w:r>
      </w:hyperlink>
      <w:r>
        <w:t xml:space="preserve">, </w:t>
      </w:r>
      <w:hyperlink w:anchor="P198">
        <w:r>
          <w:rPr>
            <w:color w:val="0000FF"/>
          </w:rPr>
          <w:t>2.10.3</w:t>
        </w:r>
      </w:hyperlink>
      <w:r>
        <w:t xml:space="preserve"> настоящего Регламента.</w:t>
      </w:r>
    </w:p>
    <w:p w:rsidR="00E9173F" w:rsidRDefault="00E9173F">
      <w:pPr>
        <w:pStyle w:val="ConsPlusNormal"/>
        <w:spacing w:before="220"/>
        <w:ind w:firstLine="540"/>
        <w:jc w:val="both"/>
      </w:pPr>
      <w:r>
        <w:t xml:space="preserve">Отказ в предоставлении муниципальной услуги по основаниям, предусмотренным </w:t>
      </w:r>
      <w:hyperlink w:anchor="P192">
        <w:r>
          <w:rPr>
            <w:color w:val="0000FF"/>
          </w:rPr>
          <w:t>подпунктом 2.10.2</w:t>
        </w:r>
      </w:hyperlink>
      <w:r>
        <w:t xml:space="preserve">, </w:t>
      </w:r>
      <w:hyperlink w:anchor="P198">
        <w:r>
          <w:rPr>
            <w:color w:val="0000FF"/>
          </w:rPr>
          <w:t>2.10.3</w:t>
        </w:r>
      </w:hyperlink>
      <w:r>
        <w:t xml:space="preserve"> настоящего Регламента,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E9173F" w:rsidRDefault="00E9173F">
      <w:pPr>
        <w:pStyle w:val="ConsPlusNormal"/>
        <w:jc w:val="both"/>
      </w:pPr>
    </w:p>
    <w:p w:rsidR="00E9173F" w:rsidRDefault="00E9173F">
      <w:pPr>
        <w:pStyle w:val="ConsPlusTitle"/>
        <w:jc w:val="center"/>
        <w:outlineLvl w:val="2"/>
      </w:pPr>
      <w:r>
        <w:t>2.11. Перечень услуг, которые являются необходимыми</w:t>
      </w:r>
    </w:p>
    <w:p w:rsidR="00E9173F" w:rsidRDefault="00E9173F">
      <w:pPr>
        <w:pStyle w:val="ConsPlusTitle"/>
        <w:jc w:val="center"/>
      </w:pPr>
      <w:r>
        <w:t>и обязательными для предоставления муниципальной услуги,</w:t>
      </w:r>
    </w:p>
    <w:p w:rsidR="00E9173F" w:rsidRDefault="00E9173F">
      <w:pPr>
        <w:pStyle w:val="ConsPlusTitle"/>
        <w:jc w:val="center"/>
      </w:pPr>
      <w:r>
        <w:t>в том числе сведения о документе (документах), выдаваемом</w:t>
      </w:r>
    </w:p>
    <w:p w:rsidR="00E9173F" w:rsidRDefault="00E9173F">
      <w:pPr>
        <w:pStyle w:val="ConsPlusTitle"/>
        <w:jc w:val="center"/>
      </w:pPr>
      <w:r>
        <w:t>(выдаваемых) организациями, участвующими в предоставлении</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E9173F" w:rsidRDefault="00E9173F">
      <w:pPr>
        <w:pStyle w:val="ConsPlusNormal"/>
        <w:jc w:val="both"/>
      </w:pPr>
    </w:p>
    <w:p w:rsidR="00E9173F" w:rsidRDefault="00E9173F">
      <w:pPr>
        <w:pStyle w:val="ConsPlusTitle"/>
        <w:jc w:val="center"/>
        <w:outlineLvl w:val="2"/>
      </w:pPr>
      <w:r>
        <w:t>2.12. Порядок,</w:t>
      </w:r>
    </w:p>
    <w:p w:rsidR="00E9173F" w:rsidRDefault="00E9173F">
      <w:pPr>
        <w:pStyle w:val="ConsPlusTitle"/>
        <w:jc w:val="center"/>
      </w:pPr>
      <w:r>
        <w:t>размер и основания взимания государственной</w:t>
      </w:r>
    </w:p>
    <w:p w:rsidR="00E9173F" w:rsidRDefault="00E9173F">
      <w:pPr>
        <w:pStyle w:val="ConsPlusTitle"/>
        <w:jc w:val="center"/>
      </w:pPr>
      <w:r>
        <w:t>пошлины или платы, взимаемой за предоставление</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Муниципальная услуга предоставляется заявителям (представителям заявителя) на бесплатной основе.</w:t>
      </w:r>
    </w:p>
    <w:p w:rsidR="00E9173F" w:rsidRDefault="00E9173F">
      <w:pPr>
        <w:pStyle w:val="ConsPlusNormal"/>
        <w:spacing w:before="220"/>
        <w:ind w:firstLine="540"/>
        <w:jc w:val="both"/>
      </w:pPr>
      <w:r>
        <w:t>Государственная пошлина за предоставление муниципальной услуги не взимается.</w:t>
      </w:r>
    </w:p>
    <w:p w:rsidR="00E9173F" w:rsidRDefault="00E9173F">
      <w:pPr>
        <w:pStyle w:val="ConsPlusNormal"/>
        <w:jc w:val="both"/>
      </w:pPr>
    </w:p>
    <w:p w:rsidR="00E9173F" w:rsidRDefault="00E9173F">
      <w:pPr>
        <w:pStyle w:val="ConsPlusTitle"/>
        <w:jc w:val="center"/>
        <w:outlineLvl w:val="2"/>
      </w:pPr>
      <w:r>
        <w:t>2.13. Порядок, размер и основания взимания платы</w:t>
      </w:r>
    </w:p>
    <w:p w:rsidR="00E9173F" w:rsidRDefault="00E9173F">
      <w:pPr>
        <w:pStyle w:val="ConsPlusTitle"/>
        <w:jc w:val="center"/>
      </w:pPr>
      <w:r>
        <w:t>за предоставление услуг, которые являются необходимыми</w:t>
      </w:r>
    </w:p>
    <w:p w:rsidR="00E9173F" w:rsidRDefault="00E9173F">
      <w:pPr>
        <w:pStyle w:val="ConsPlusTitle"/>
        <w:jc w:val="center"/>
      </w:pPr>
      <w:r>
        <w:t>и обязательными для предоставления муниципальной услуги,</w:t>
      </w:r>
    </w:p>
    <w:p w:rsidR="00E9173F" w:rsidRDefault="00E9173F">
      <w:pPr>
        <w:pStyle w:val="ConsPlusTitle"/>
        <w:jc w:val="center"/>
      </w:pPr>
      <w:r>
        <w:t>включая информацию о методике расчета размера</w:t>
      </w:r>
    </w:p>
    <w:p w:rsidR="00E9173F" w:rsidRDefault="00E9173F">
      <w:pPr>
        <w:pStyle w:val="ConsPlusTitle"/>
        <w:jc w:val="center"/>
      </w:pPr>
      <w:r>
        <w:t>такой платы</w:t>
      </w:r>
    </w:p>
    <w:p w:rsidR="00E9173F" w:rsidRDefault="00E9173F">
      <w:pPr>
        <w:pStyle w:val="ConsPlusNormal"/>
        <w:jc w:val="both"/>
      </w:pPr>
    </w:p>
    <w:p w:rsidR="00E9173F" w:rsidRDefault="00E9173F">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E9173F" w:rsidRDefault="00E9173F">
      <w:pPr>
        <w:pStyle w:val="ConsPlusNormal"/>
        <w:jc w:val="both"/>
      </w:pPr>
    </w:p>
    <w:p w:rsidR="00E9173F" w:rsidRDefault="00E9173F">
      <w:pPr>
        <w:pStyle w:val="ConsPlusTitle"/>
        <w:jc w:val="center"/>
        <w:outlineLvl w:val="2"/>
      </w:pPr>
      <w:r>
        <w:t>2.14. Максимальный срок ожидания в очереди при подаче</w:t>
      </w:r>
    </w:p>
    <w:p w:rsidR="00E9173F" w:rsidRDefault="00E9173F">
      <w:pPr>
        <w:pStyle w:val="ConsPlusTitle"/>
        <w:jc w:val="center"/>
      </w:pPr>
      <w:r>
        <w:t>заявления о предоставлении муниципальной услуги, услуги,</w:t>
      </w:r>
    </w:p>
    <w:p w:rsidR="00E9173F" w:rsidRDefault="00E9173F">
      <w:pPr>
        <w:pStyle w:val="ConsPlusTitle"/>
        <w:jc w:val="center"/>
      </w:pPr>
      <w:r>
        <w:t>предоставляемой организацией, участвующей в предоставлении</w:t>
      </w:r>
    </w:p>
    <w:p w:rsidR="00E9173F" w:rsidRDefault="00E9173F">
      <w:pPr>
        <w:pStyle w:val="ConsPlusTitle"/>
        <w:jc w:val="center"/>
      </w:pPr>
      <w:r>
        <w:t>муниципальной услуги, и при получении результата</w:t>
      </w:r>
    </w:p>
    <w:p w:rsidR="00E9173F" w:rsidRDefault="00E9173F">
      <w:pPr>
        <w:pStyle w:val="ConsPlusTitle"/>
        <w:jc w:val="center"/>
      </w:pPr>
      <w:r>
        <w:t>предоставления таких услуг</w:t>
      </w:r>
    </w:p>
    <w:p w:rsidR="00E9173F" w:rsidRDefault="00E9173F">
      <w:pPr>
        <w:pStyle w:val="ConsPlusNormal"/>
        <w:jc w:val="both"/>
      </w:pPr>
    </w:p>
    <w:p w:rsidR="00E9173F" w:rsidRDefault="00E9173F">
      <w:pPr>
        <w:pStyle w:val="ConsPlusNormal"/>
        <w:ind w:firstLine="540"/>
        <w:jc w:val="both"/>
      </w:pPr>
      <w:r>
        <w:t>2.14.1 максимальный срок ожидания в очереди при подаче заявления не должен превышать 15 минут;</w:t>
      </w:r>
    </w:p>
    <w:p w:rsidR="00E9173F" w:rsidRDefault="00E9173F">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E9173F" w:rsidRDefault="00E9173F">
      <w:pPr>
        <w:pStyle w:val="ConsPlusNormal"/>
        <w:jc w:val="both"/>
      </w:pPr>
    </w:p>
    <w:p w:rsidR="00E9173F" w:rsidRDefault="00E9173F">
      <w:pPr>
        <w:pStyle w:val="ConsPlusTitle"/>
        <w:jc w:val="center"/>
        <w:outlineLvl w:val="2"/>
      </w:pPr>
      <w:r>
        <w:t>2.15. Срок и порядок регистрации заявления заявителя</w:t>
      </w:r>
    </w:p>
    <w:p w:rsidR="00E9173F" w:rsidRDefault="00E9173F">
      <w:pPr>
        <w:pStyle w:val="ConsPlusTitle"/>
        <w:jc w:val="center"/>
      </w:pPr>
      <w:r>
        <w:t>(представителя заявителя) о предоставлении муниципальной</w:t>
      </w:r>
    </w:p>
    <w:p w:rsidR="00E9173F" w:rsidRDefault="00E9173F">
      <w:pPr>
        <w:pStyle w:val="ConsPlusTitle"/>
        <w:jc w:val="center"/>
      </w:pPr>
      <w:r>
        <w:t>услуги и услуги, предоставляемой организацией, участвующей</w:t>
      </w:r>
    </w:p>
    <w:p w:rsidR="00E9173F" w:rsidRDefault="00E9173F">
      <w:pPr>
        <w:pStyle w:val="ConsPlusTitle"/>
        <w:jc w:val="center"/>
      </w:pPr>
      <w:r>
        <w:t>в предоставлении муниципальной услуги, в том числе</w:t>
      </w:r>
    </w:p>
    <w:p w:rsidR="00E9173F" w:rsidRDefault="00E9173F">
      <w:pPr>
        <w:pStyle w:val="ConsPlusTitle"/>
        <w:jc w:val="center"/>
      </w:pPr>
      <w:r>
        <w:t>в электронной форме</w:t>
      </w:r>
    </w:p>
    <w:p w:rsidR="00E9173F" w:rsidRDefault="00E9173F">
      <w:pPr>
        <w:pStyle w:val="ConsPlusNormal"/>
        <w:jc w:val="both"/>
      </w:pPr>
    </w:p>
    <w:p w:rsidR="00E9173F" w:rsidRDefault="00E9173F">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jc w:val="both"/>
      </w:pPr>
    </w:p>
    <w:p w:rsidR="00E9173F" w:rsidRDefault="00E9173F">
      <w:pPr>
        <w:pStyle w:val="ConsPlusTitle"/>
        <w:jc w:val="center"/>
        <w:outlineLvl w:val="2"/>
      </w:pPr>
      <w:r>
        <w:t>2.16. Требования к помещениям, в которых предоставляется</w:t>
      </w:r>
    </w:p>
    <w:p w:rsidR="00E9173F" w:rsidRDefault="00E9173F">
      <w:pPr>
        <w:pStyle w:val="ConsPlusTitle"/>
        <w:jc w:val="center"/>
      </w:pPr>
      <w:r>
        <w:t>муниципальная услуга, к залу ожидания, местам для заполнения</w:t>
      </w:r>
    </w:p>
    <w:p w:rsidR="00E9173F" w:rsidRDefault="00E9173F">
      <w:pPr>
        <w:pStyle w:val="ConsPlusTitle"/>
        <w:jc w:val="center"/>
      </w:pPr>
      <w:r>
        <w:t>заявления, информационным стендам с образцами их заполнения</w:t>
      </w:r>
    </w:p>
    <w:p w:rsidR="00E9173F" w:rsidRDefault="00E9173F">
      <w:pPr>
        <w:pStyle w:val="ConsPlusTitle"/>
        <w:jc w:val="center"/>
      </w:pPr>
      <w:r>
        <w:t>и перечнем документов, необходимых для предоставления каждой</w:t>
      </w:r>
    </w:p>
    <w:p w:rsidR="00E9173F" w:rsidRDefault="00E9173F">
      <w:pPr>
        <w:pStyle w:val="ConsPlusTitle"/>
        <w:jc w:val="center"/>
      </w:pPr>
      <w:r>
        <w:t>муниципальной услуги, размещению и оформлению визуальной,</w:t>
      </w:r>
    </w:p>
    <w:p w:rsidR="00E9173F" w:rsidRDefault="00E9173F">
      <w:pPr>
        <w:pStyle w:val="ConsPlusTitle"/>
        <w:jc w:val="center"/>
      </w:pPr>
      <w:r>
        <w:t>текстовой и мультимедийной информации о порядке</w:t>
      </w:r>
    </w:p>
    <w:p w:rsidR="00E9173F" w:rsidRDefault="00E9173F">
      <w:pPr>
        <w:pStyle w:val="ConsPlusTitle"/>
        <w:jc w:val="center"/>
      </w:pPr>
      <w:r>
        <w:t>предоставления такой услуги, в том числе к обеспечению</w:t>
      </w:r>
    </w:p>
    <w:p w:rsidR="00E9173F" w:rsidRDefault="00E9173F">
      <w:pPr>
        <w:pStyle w:val="ConsPlusTitle"/>
        <w:jc w:val="center"/>
      </w:pPr>
      <w:r>
        <w:t>доступности для инвалидов указанных объектов в соответствии</w:t>
      </w:r>
    </w:p>
    <w:p w:rsidR="00E9173F" w:rsidRDefault="00E9173F">
      <w:pPr>
        <w:pStyle w:val="ConsPlusTitle"/>
        <w:jc w:val="center"/>
      </w:pPr>
      <w:r>
        <w:t>с законодательством Российской Федерации о</w:t>
      </w:r>
    </w:p>
    <w:p w:rsidR="00E9173F" w:rsidRDefault="00E9173F">
      <w:pPr>
        <w:pStyle w:val="ConsPlusTitle"/>
        <w:jc w:val="center"/>
      </w:pPr>
      <w:r>
        <w:t>социальной защите инвалидов</w:t>
      </w:r>
    </w:p>
    <w:p w:rsidR="00E9173F" w:rsidRDefault="00E9173F">
      <w:pPr>
        <w:pStyle w:val="ConsPlusNormal"/>
        <w:jc w:val="both"/>
      </w:pPr>
    </w:p>
    <w:p w:rsidR="00E9173F" w:rsidRDefault="00E9173F">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173F" w:rsidRDefault="00E9173F">
      <w:pPr>
        <w:pStyle w:val="ConsPlusNormal"/>
        <w:spacing w:before="220"/>
        <w:ind w:firstLine="540"/>
        <w:jc w:val="both"/>
      </w:pPr>
      <w:r>
        <w:t>- кабинеты приема заявителей (представителей заявителей)</w:t>
      </w:r>
    </w:p>
    <w:p w:rsidR="00E9173F" w:rsidRDefault="00E9173F">
      <w:pPr>
        <w:pStyle w:val="ConsPlusNormal"/>
        <w:spacing w:before="220"/>
        <w:jc w:val="both"/>
      </w:pPr>
      <w:r>
        <w:t>обозначаются информационными табличками с указанием номера кабинета и названия службы "одного окна";</w:t>
      </w:r>
    </w:p>
    <w:p w:rsidR="00E9173F" w:rsidRDefault="00E9173F">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E9173F" w:rsidRDefault="00E9173F">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E9173F" w:rsidRDefault="00E9173F">
      <w:pPr>
        <w:pStyle w:val="ConsPlusNormal"/>
        <w:spacing w:before="220"/>
        <w:ind w:firstLine="540"/>
        <w:jc w:val="both"/>
      </w:pPr>
      <w:r>
        <w:t xml:space="preserve">-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w:t>
      </w:r>
      <w:r>
        <w:lastRenderedPageBreak/>
        <w:t>необходимых для предоставления муниципальной услуги;</w:t>
      </w:r>
    </w:p>
    <w:p w:rsidR="00E9173F" w:rsidRDefault="00E9173F">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E9173F" w:rsidRDefault="00E9173F">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E9173F" w:rsidRDefault="00E9173F">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E9173F" w:rsidRDefault="00E9173F">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9173F" w:rsidRDefault="00E9173F">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E9173F" w:rsidRDefault="00E9173F">
      <w:pPr>
        <w:pStyle w:val="ConsPlusNormal"/>
        <w:spacing w:before="220"/>
        <w:ind w:firstLine="540"/>
        <w:jc w:val="both"/>
      </w:pPr>
      <w:r>
        <w:t>- допуск сурдопереводчика и тифлосурдопереводчика;</w:t>
      </w:r>
    </w:p>
    <w:p w:rsidR="00E9173F" w:rsidRDefault="00E9173F">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9173F" w:rsidRDefault="00E9173F">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E9173F" w:rsidRDefault="00E9173F">
      <w:pPr>
        <w:pStyle w:val="ConsPlusNormal"/>
        <w:spacing w:before="220"/>
        <w:ind w:firstLine="540"/>
        <w:jc w:val="both"/>
      </w:pPr>
      <w:r>
        <w:t xml:space="preserve">2.16.2 требования к помещениям МФЦ Камчатского края установлены </w:t>
      </w:r>
      <w:hyperlink r:id="rId3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9173F" w:rsidRDefault="00E9173F">
      <w:pPr>
        <w:pStyle w:val="ConsPlusNormal"/>
        <w:jc w:val="both"/>
      </w:pPr>
    </w:p>
    <w:p w:rsidR="00E9173F" w:rsidRDefault="00E9173F">
      <w:pPr>
        <w:pStyle w:val="ConsPlusTitle"/>
        <w:jc w:val="center"/>
        <w:outlineLvl w:val="2"/>
      </w:pPr>
      <w:r>
        <w:t>2.17. Показатели доступности</w:t>
      </w:r>
    </w:p>
    <w:p w:rsidR="00E9173F" w:rsidRDefault="00E9173F">
      <w:pPr>
        <w:pStyle w:val="ConsPlusTitle"/>
        <w:jc w:val="center"/>
      </w:pPr>
      <w:r>
        <w:t>и качества муниципальной услуги</w:t>
      </w:r>
    </w:p>
    <w:p w:rsidR="00E9173F" w:rsidRDefault="00E9173F">
      <w:pPr>
        <w:pStyle w:val="ConsPlusTitle"/>
        <w:jc w:val="center"/>
      </w:pPr>
      <w:r>
        <w:t>в том числе количество взаимодействий заявителя</w:t>
      </w:r>
    </w:p>
    <w:p w:rsidR="00E9173F" w:rsidRDefault="00E9173F">
      <w:pPr>
        <w:pStyle w:val="ConsPlusTitle"/>
        <w:jc w:val="center"/>
      </w:pPr>
      <w:r>
        <w:t>(представителя заявителя) с должностными лицами Управления,</w:t>
      </w:r>
    </w:p>
    <w:p w:rsidR="00E9173F" w:rsidRDefault="00E9173F">
      <w:pPr>
        <w:pStyle w:val="ConsPlusTitle"/>
        <w:jc w:val="center"/>
      </w:pPr>
      <w:r>
        <w:t>специалистами Управления, специалистами службы "одного окна"</w:t>
      </w:r>
    </w:p>
    <w:p w:rsidR="00E9173F" w:rsidRDefault="00E9173F">
      <w:pPr>
        <w:pStyle w:val="ConsPlusTitle"/>
        <w:jc w:val="center"/>
      </w:pPr>
      <w:r>
        <w:t>при предоставлении муниципальной услуги и их</w:t>
      </w:r>
    </w:p>
    <w:p w:rsidR="00E9173F" w:rsidRDefault="00E9173F">
      <w:pPr>
        <w:pStyle w:val="ConsPlusTitle"/>
        <w:jc w:val="center"/>
      </w:pPr>
      <w:r>
        <w:t>продолжительность, возможность получения информации о ходе</w:t>
      </w:r>
    </w:p>
    <w:p w:rsidR="00E9173F" w:rsidRDefault="00E9173F">
      <w:pPr>
        <w:pStyle w:val="ConsPlusTitle"/>
        <w:jc w:val="center"/>
      </w:pPr>
      <w:r>
        <w:t>предоставления муниципальной услуги, в том числе</w:t>
      </w:r>
    </w:p>
    <w:p w:rsidR="00E9173F" w:rsidRDefault="00E9173F">
      <w:pPr>
        <w:pStyle w:val="ConsPlusTitle"/>
        <w:jc w:val="center"/>
      </w:pPr>
      <w:r>
        <w:t>с использованием информационно-коммуникационных технологий,</w:t>
      </w:r>
    </w:p>
    <w:p w:rsidR="00E9173F" w:rsidRDefault="00E9173F">
      <w:pPr>
        <w:pStyle w:val="ConsPlusTitle"/>
        <w:jc w:val="center"/>
      </w:pPr>
      <w:r>
        <w:t>возможность получения муниципальной услуги</w:t>
      </w:r>
    </w:p>
    <w:p w:rsidR="00E9173F" w:rsidRDefault="00E9173F">
      <w:pPr>
        <w:pStyle w:val="ConsPlusTitle"/>
        <w:jc w:val="center"/>
      </w:pPr>
      <w:r>
        <w:t>в многофункциональном центре (в том числе в полном объеме)</w:t>
      </w:r>
    </w:p>
    <w:p w:rsidR="00E9173F" w:rsidRDefault="00E9173F">
      <w:pPr>
        <w:pStyle w:val="ConsPlusTitle"/>
        <w:jc w:val="center"/>
      </w:pPr>
      <w:r>
        <w:t>по выбору заявителя (экстерриториальный принцип),</w:t>
      </w:r>
    </w:p>
    <w:p w:rsidR="00E9173F" w:rsidRDefault="00E9173F">
      <w:pPr>
        <w:pStyle w:val="ConsPlusTitle"/>
        <w:jc w:val="center"/>
      </w:pPr>
      <w:r>
        <w:t>посредством подачи заявления о предоставлении нескольких</w:t>
      </w:r>
    </w:p>
    <w:p w:rsidR="00E9173F" w:rsidRDefault="00E9173F">
      <w:pPr>
        <w:pStyle w:val="ConsPlusTitle"/>
        <w:jc w:val="center"/>
      </w:pPr>
      <w:r>
        <w:t>государственных и (или) муниципальных услуг</w:t>
      </w:r>
    </w:p>
    <w:p w:rsidR="00E9173F" w:rsidRDefault="00E9173F">
      <w:pPr>
        <w:pStyle w:val="ConsPlusTitle"/>
        <w:jc w:val="center"/>
      </w:pPr>
      <w:r>
        <w:t>в многофункциональном центре, предусмотренного статьей 15.1</w:t>
      </w:r>
    </w:p>
    <w:p w:rsidR="00E9173F" w:rsidRDefault="00E9173F">
      <w:pPr>
        <w:pStyle w:val="ConsPlusTitle"/>
        <w:jc w:val="center"/>
      </w:pPr>
      <w:r>
        <w:t>Федерального закона от 27.07.2010 N 210-ФЗ "Об организации</w:t>
      </w:r>
    </w:p>
    <w:p w:rsidR="00E9173F" w:rsidRDefault="00E9173F">
      <w:pPr>
        <w:pStyle w:val="ConsPlusTitle"/>
        <w:jc w:val="center"/>
      </w:pPr>
      <w:r>
        <w:t>предоставления государственных</w:t>
      </w:r>
    </w:p>
    <w:p w:rsidR="00E9173F" w:rsidRDefault="00E9173F">
      <w:pPr>
        <w:pStyle w:val="ConsPlusTitle"/>
        <w:jc w:val="center"/>
      </w:pPr>
      <w:r>
        <w:t>и муниципальных услуг"</w:t>
      </w:r>
    </w:p>
    <w:p w:rsidR="00E9173F" w:rsidRDefault="00E9173F">
      <w:pPr>
        <w:pStyle w:val="ConsPlusNormal"/>
        <w:jc w:val="both"/>
      </w:pPr>
    </w:p>
    <w:p w:rsidR="00E9173F" w:rsidRDefault="00E9173F">
      <w:pPr>
        <w:pStyle w:val="ConsPlusNormal"/>
        <w:ind w:firstLine="540"/>
        <w:jc w:val="both"/>
      </w:pPr>
      <w:r>
        <w:t xml:space="preserve">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w:t>
      </w:r>
      <w:r>
        <w:lastRenderedPageBreak/>
        <w:t>качество и доступность предоставления муниципальной услуги.</w:t>
      </w:r>
    </w:p>
    <w:p w:rsidR="00E9173F" w:rsidRDefault="00E9173F">
      <w:pPr>
        <w:pStyle w:val="ConsPlusNormal"/>
        <w:spacing w:before="220"/>
        <w:ind w:firstLine="540"/>
        <w:jc w:val="both"/>
      </w:pPr>
      <w:r>
        <w:t>2.17.1 показатели доступности муниципальной услуги определяются также:</w:t>
      </w:r>
    </w:p>
    <w:p w:rsidR="00E9173F" w:rsidRDefault="00E9173F">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E9173F" w:rsidRDefault="00E9173F">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E9173F" w:rsidRDefault="00E9173F">
      <w:pPr>
        <w:pStyle w:val="ConsPlusNormal"/>
        <w:spacing w:before="220"/>
        <w:ind w:firstLine="540"/>
        <w:jc w:val="both"/>
      </w:pPr>
      <w:r>
        <w:t>- консультированием заинтересованных лиц о порядке предоставления муниципальной услуги;</w:t>
      </w:r>
    </w:p>
    <w:p w:rsidR="00E9173F" w:rsidRDefault="00E9173F">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E9173F" w:rsidRDefault="00E9173F">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E9173F" w:rsidRDefault="00E9173F">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E9173F" w:rsidRDefault="00E9173F">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173F" w:rsidRDefault="00E9173F">
      <w:pPr>
        <w:pStyle w:val="ConsPlusNormal"/>
        <w:spacing w:before="220"/>
        <w:ind w:firstLine="540"/>
        <w:jc w:val="both"/>
      </w:pPr>
      <w:r>
        <w:t>2.17.2 показатели качества муниципальной услуги определяются также:</w:t>
      </w:r>
    </w:p>
    <w:p w:rsidR="00E9173F" w:rsidRDefault="00E9173F">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E9173F" w:rsidRDefault="00E9173F">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E9173F" w:rsidRDefault="00E9173F">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E9173F" w:rsidRDefault="00E9173F">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E9173F" w:rsidRDefault="00E9173F">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E9173F" w:rsidRDefault="00E9173F">
      <w:pPr>
        <w:pStyle w:val="ConsPlusNormal"/>
        <w:spacing w:before="220"/>
        <w:ind w:firstLine="540"/>
        <w:jc w:val="both"/>
      </w:pPr>
      <w:r>
        <w:t xml:space="preserve">- возможностью получения информации о порядке и сроках предоставления услуги с </w:t>
      </w:r>
      <w:r>
        <w:lastRenderedPageBreak/>
        <w:t>использованием официального сайта администрации, ЕПГУ и/или РПГУ;</w:t>
      </w:r>
    </w:p>
    <w:p w:rsidR="00E9173F" w:rsidRDefault="00E9173F">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E9173F" w:rsidRDefault="00E9173F">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E9173F" w:rsidRDefault="00E9173F">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E9173F" w:rsidRDefault="00E9173F">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E9173F" w:rsidRDefault="00E9173F">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E9173F" w:rsidRDefault="00E9173F">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E9173F" w:rsidRDefault="00E9173F">
      <w:pPr>
        <w:pStyle w:val="ConsPlusNormal"/>
        <w:jc w:val="both"/>
      </w:pPr>
    </w:p>
    <w:p w:rsidR="00E9173F" w:rsidRDefault="00E9173F">
      <w:pPr>
        <w:pStyle w:val="ConsPlusTitle"/>
        <w:jc w:val="center"/>
        <w:outlineLvl w:val="2"/>
      </w:pPr>
      <w:r>
        <w:t>2.18. Иные требования,</w:t>
      </w:r>
    </w:p>
    <w:p w:rsidR="00E9173F" w:rsidRDefault="00E9173F">
      <w:pPr>
        <w:pStyle w:val="ConsPlusTitle"/>
        <w:jc w:val="center"/>
      </w:pPr>
      <w:r>
        <w:t>в том числе учитывающие особенности</w:t>
      </w:r>
    </w:p>
    <w:p w:rsidR="00E9173F" w:rsidRDefault="00E9173F">
      <w:pPr>
        <w:pStyle w:val="ConsPlusTitle"/>
        <w:jc w:val="center"/>
      </w:pPr>
      <w:r>
        <w:t>предоставления муниципальной услуги в многофункциональных</w:t>
      </w:r>
    </w:p>
    <w:p w:rsidR="00E9173F" w:rsidRDefault="00E9173F">
      <w:pPr>
        <w:pStyle w:val="ConsPlusTitle"/>
        <w:jc w:val="center"/>
      </w:pPr>
      <w:r>
        <w:t>центрах предоставления государственных и муниципальных услуг</w:t>
      </w:r>
    </w:p>
    <w:p w:rsidR="00E9173F" w:rsidRDefault="00E9173F">
      <w:pPr>
        <w:pStyle w:val="ConsPlusTitle"/>
        <w:jc w:val="center"/>
      </w:pPr>
      <w:r>
        <w:t>и особенности предоставления муниципальной услуги</w:t>
      </w:r>
    </w:p>
    <w:p w:rsidR="00E9173F" w:rsidRDefault="00E9173F">
      <w:pPr>
        <w:pStyle w:val="ConsPlusTitle"/>
        <w:jc w:val="center"/>
      </w:pPr>
      <w:r>
        <w:t>в электронной форме</w:t>
      </w:r>
    </w:p>
    <w:p w:rsidR="00E9173F" w:rsidRDefault="00E9173F">
      <w:pPr>
        <w:pStyle w:val="ConsPlusNormal"/>
        <w:jc w:val="both"/>
      </w:pPr>
    </w:p>
    <w:p w:rsidR="00E9173F" w:rsidRDefault="00E9173F">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9173F" w:rsidRDefault="00E9173F">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E9173F" w:rsidRDefault="00E9173F">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E9173F" w:rsidRDefault="00E9173F">
      <w:pPr>
        <w:pStyle w:val="ConsPlusNormal"/>
        <w:spacing w:before="220"/>
        <w:ind w:firstLine="540"/>
        <w:jc w:val="both"/>
      </w:pPr>
      <w:r>
        <w:t>- по телефону службы "одного окна" или МФЦ Камчатского края;</w:t>
      </w:r>
    </w:p>
    <w:p w:rsidR="00E9173F" w:rsidRDefault="00E9173F">
      <w:pPr>
        <w:pStyle w:val="ConsPlusNormal"/>
        <w:spacing w:before="220"/>
        <w:ind w:firstLine="540"/>
        <w:jc w:val="both"/>
      </w:pPr>
      <w:r>
        <w:t>- через официальный сайт МФЦ Камчатского края;</w:t>
      </w:r>
    </w:p>
    <w:p w:rsidR="00E9173F" w:rsidRDefault="00E9173F">
      <w:pPr>
        <w:pStyle w:val="ConsPlusNormal"/>
        <w:spacing w:before="220"/>
        <w:ind w:firstLine="540"/>
        <w:jc w:val="both"/>
      </w:pPr>
      <w:r>
        <w:t>- через официальный сайт администрации;</w:t>
      </w:r>
    </w:p>
    <w:p w:rsidR="00E9173F" w:rsidRDefault="00E9173F">
      <w:pPr>
        <w:pStyle w:val="ConsPlusNormal"/>
        <w:spacing w:before="220"/>
        <w:ind w:firstLine="540"/>
        <w:jc w:val="both"/>
      </w:pPr>
      <w:r>
        <w:t>- через ЕПГУ и/или РПГУ.</w:t>
      </w:r>
    </w:p>
    <w:p w:rsidR="00E9173F" w:rsidRDefault="00E9173F">
      <w:pPr>
        <w:pStyle w:val="ConsPlusNormal"/>
        <w:spacing w:before="220"/>
        <w:ind w:firstLine="540"/>
        <w:jc w:val="both"/>
      </w:pPr>
      <w:r>
        <w:t>При предварительной записи заявитель (представитель заявителя) сообщает следующие данные:</w:t>
      </w:r>
    </w:p>
    <w:p w:rsidR="00E9173F" w:rsidRDefault="00E9173F">
      <w:pPr>
        <w:pStyle w:val="ConsPlusNormal"/>
        <w:spacing w:before="220"/>
        <w:ind w:firstLine="540"/>
        <w:jc w:val="both"/>
      </w:pPr>
      <w:r>
        <w:t>- фамилию, имя, отчество (последнее при наличии);</w:t>
      </w:r>
    </w:p>
    <w:p w:rsidR="00E9173F" w:rsidRDefault="00E9173F">
      <w:pPr>
        <w:pStyle w:val="ConsPlusNormal"/>
        <w:spacing w:before="220"/>
        <w:ind w:firstLine="540"/>
        <w:jc w:val="both"/>
      </w:pPr>
      <w:r>
        <w:t>- контактный номер телефона;</w:t>
      </w:r>
    </w:p>
    <w:p w:rsidR="00E9173F" w:rsidRDefault="00E9173F">
      <w:pPr>
        <w:pStyle w:val="ConsPlusNormal"/>
        <w:spacing w:before="220"/>
        <w:ind w:firstLine="540"/>
        <w:jc w:val="both"/>
      </w:pPr>
      <w:r>
        <w:lastRenderedPageBreak/>
        <w:t>- адрес электронной почты (при наличии);</w:t>
      </w:r>
    </w:p>
    <w:p w:rsidR="00E9173F" w:rsidRDefault="00E9173F">
      <w:pPr>
        <w:pStyle w:val="ConsPlusNormal"/>
        <w:spacing w:before="220"/>
        <w:ind w:firstLine="540"/>
        <w:jc w:val="both"/>
      </w:pPr>
      <w:r>
        <w:t>- желаемые дату и время записи для представления документов. Заявителю (представителю заявителя) сообщаются дата и время приема документов.</w:t>
      </w:r>
    </w:p>
    <w:p w:rsidR="00E9173F" w:rsidRDefault="00E9173F">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E9173F" w:rsidRDefault="00E9173F">
      <w:pPr>
        <w:pStyle w:val="ConsPlusNormal"/>
        <w:spacing w:before="220"/>
        <w:ind w:firstLine="540"/>
        <w:jc w:val="both"/>
      </w:pPr>
      <w:r>
        <w:t>2.18.2 особенности предоставления муниципальной услуги через МФЦ Камчатского края.</w:t>
      </w:r>
    </w:p>
    <w:p w:rsidR="00E9173F" w:rsidRDefault="00E9173F">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E9173F" w:rsidRDefault="00E9173F">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E9173F" w:rsidRDefault="00E9173F">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E9173F" w:rsidRDefault="00E9173F">
      <w:pPr>
        <w:pStyle w:val="ConsPlusNormal"/>
        <w:spacing w:before="220"/>
        <w:ind w:firstLine="540"/>
        <w:jc w:val="both"/>
      </w:pPr>
      <w:r>
        <w:t>2.18.3 особенности предоставления муниципальной услуги в электронной форме.</w:t>
      </w:r>
    </w:p>
    <w:p w:rsidR="00E9173F" w:rsidRDefault="00E9173F">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E9173F" w:rsidRDefault="00E9173F">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E9173F" w:rsidRDefault="00E9173F">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E9173F" w:rsidRDefault="00E9173F">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E9173F" w:rsidRDefault="00E9173F">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E9173F" w:rsidRDefault="00E9173F">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E9173F" w:rsidRDefault="00E9173F">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E9173F" w:rsidRDefault="00E9173F">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E9173F" w:rsidRDefault="00E9173F">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E9173F" w:rsidRDefault="00E9173F">
      <w:pPr>
        <w:pStyle w:val="ConsPlusNormal"/>
        <w:spacing w:before="220"/>
        <w:ind w:firstLine="540"/>
        <w:jc w:val="both"/>
      </w:pPr>
      <w:r>
        <w:lastRenderedPageBreak/>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173F" w:rsidRDefault="00E9173F">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9173F" w:rsidRDefault="00E9173F">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E9173F" w:rsidRDefault="00E9173F">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E9173F" w:rsidRDefault="00E9173F">
      <w:pPr>
        <w:pStyle w:val="ConsPlusNormal"/>
        <w:spacing w:before="220"/>
        <w:ind w:firstLine="540"/>
        <w:jc w:val="both"/>
      </w:pPr>
      <w:r>
        <w:t>- ознакомления с информацией о муниципальной услуге;</w:t>
      </w:r>
    </w:p>
    <w:p w:rsidR="00E9173F" w:rsidRDefault="00E9173F">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E9173F" w:rsidRDefault="00E9173F">
      <w:pPr>
        <w:pStyle w:val="ConsPlusNormal"/>
        <w:spacing w:before="220"/>
        <w:ind w:firstLine="540"/>
        <w:jc w:val="both"/>
      </w:pPr>
      <w:r>
        <w:t>- ознакомления с настоящим Регламентом.</w:t>
      </w:r>
    </w:p>
    <w:p w:rsidR="00E9173F" w:rsidRDefault="00E9173F">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E9173F" w:rsidRDefault="00E9173F">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E9173F" w:rsidRDefault="00E9173F">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E9173F" w:rsidRDefault="00E9173F">
      <w:pPr>
        <w:pStyle w:val="ConsPlusNormal"/>
        <w:spacing w:before="220"/>
        <w:ind w:firstLine="540"/>
        <w:jc w:val="both"/>
      </w:pPr>
      <w:r>
        <w:t>- осуществления мониторинга хода предоставления муниципальной услуги;</w:t>
      </w:r>
    </w:p>
    <w:p w:rsidR="00E9173F" w:rsidRDefault="00E9173F">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E9173F" w:rsidRDefault="00E9173F">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32">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9173F" w:rsidRDefault="00E9173F">
      <w:pPr>
        <w:pStyle w:val="ConsPlusNormal"/>
        <w:jc w:val="both"/>
      </w:pPr>
    </w:p>
    <w:p w:rsidR="00E9173F" w:rsidRDefault="00E9173F">
      <w:pPr>
        <w:pStyle w:val="ConsPlusTitle"/>
        <w:jc w:val="center"/>
        <w:outlineLvl w:val="1"/>
      </w:pPr>
      <w:r>
        <w:t>3. Состав, последовательность и сроки выполнения</w:t>
      </w:r>
    </w:p>
    <w:p w:rsidR="00E9173F" w:rsidRDefault="00E9173F">
      <w:pPr>
        <w:pStyle w:val="ConsPlusTitle"/>
        <w:jc w:val="center"/>
      </w:pPr>
      <w:r>
        <w:t>административных процедур (действий), требования к порядку</w:t>
      </w:r>
    </w:p>
    <w:p w:rsidR="00E9173F" w:rsidRDefault="00E9173F">
      <w:pPr>
        <w:pStyle w:val="ConsPlusTitle"/>
        <w:jc w:val="center"/>
      </w:pPr>
      <w:r>
        <w:t>их выполнения, в том числе особенности выполнения</w:t>
      </w:r>
    </w:p>
    <w:p w:rsidR="00E9173F" w:rsidRDefault="00E9173F">
      <w:pPr>
        <w:pStyle w:val="ConsPlusTitle"/>
        <w:jc w:val="center"/>
      </w:pPr>
      <w:r>
        <w:t>административных процедур (действий) в электронной форме</w:t>
      </w:r>
    </w:p>
    <w:p w:rsidR="00E9173F" w:rsidRDefault="00E9173F">
      <w:pPr>
        <w:pStyle w:val="ConsPlusNormal"/>
        <w:jc w:val="both"/>
      </w:pPr>
    </w:p>
    <w:p w:rsidR="00E9173F" w:rsidRDefault="00E9173F">
      <w:pPr>
        <w:pStyle w:val="ConsPlusTitle"/>
        <w:jc w:val="center"/>
        <w:outlineLvl w:val="2"/>
      </w:pPr>
      <w:r>
        <w:t>3.1. Исчерпывающий перечень административных процедур</w:t>
      </w:r>
    </w:p>
    <w:p w:rsidR="00E9173F" w:rsidRDefault="00E9173F">
      <w:pPr>
        <w:pStyle w:val="ConsPlusTitle"/>
        <w:jc w:val="center"/>
      </w:pPr>
      <w:r>
        <w:t>(действий)</w:t>
      </w:r>
    </w:p>
    <w:p w:rsidR="00E9173F" w:rsidRDefault="00E9173F">
      <w:pPr>
        <w:pStyle w:val="ConsPlusNormal"/>
        <w:jc w:val="both"/>
      </w:pPr>
    </w:p>
    <w:p w:rsidR="00E9173F" w:rsidRDefault="00E9173F">
      <w:pPr>
        <w:pStyle w:val="ConsPlusNormal"/>
        <w:ind w:firstLine="540"/>
        <w:jc w:val="both"/>
      </w:pPr>
      <w:r>
        <w:t>3.1.1 перечень административных процедур (действий):</w:t>
      </w:r>
    </w:p>
    <w:p w:rsidR="00E9173F" w:rsidRDefault="00E9173F">
      <w:pPr>
        <w:pStyle w:val="ConsPlusNormal"/>
        <w:spacing w:before="220"/>
        <w:ind w:firstLine="540"/>
        <w:jc w:val="both"/>
      </w:pPr>
      <w:r>
        <w:t>- прием и регистрация заявления и прилагаемых к нему документов;</w:t>
      </w:r>
    </w:p>
    <w:p w:rsidR="00E9173F" w:rsidRDefault="00E9173F">
      <w:pPr>
        <w:pStyle w:val="ConsPlusNormal"/>
        <w:spacing w:before="220"/>
        <w:ind w:firstLine="540"/>
        <w:jc w:val="both"/>
      </w:pPr>
      <w:r>
        <w:t>- рассмотрение заявления и прилагаемых к нему документов;</w:t>
      </w:r>
    </w:p>
    <w:p w:rsidR="00E9173F" w:rsidRDefault="00E9173F">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E9173F" w:rsidRDefault="00E9173F">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E9173F" w:rsidRDefault="00E9173F">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E9173F" w:rsidRDefault="00E9173F">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E9173F" w:rsidRDefault="00E9173F">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9173F" w:rsidRDefault="00E9173F">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E9173F" w:rsidRDefault="00E9173F">
      <w:pPr>
        <w:pStyle w:val="ConsPlusNormal"/>
        <w:jc w:val="both"/>
      </w:pPr>
    </w:p>
    <w:p w:rsidR="00E9173F" w:rsidRDefault="00E9173F">
      <w:pPr>
        <w:pStyle w:val="ConsPlusTitle"/>
        <w:jc w:val="center"/>
        <w:outlineLvl w:val="2"/>
      </w:pPr>
      <w:r>
        <w:t>3.2. Прием и регистрация заявления и прилагаемых к нему</w:t>
      </w:r>
    </w:p>
    <w:p w:rsidR="00E9173F" w:rsidRDefault="00E9173F">
      <w:pPr>
        <w:pStyle w:val="ConsPlusTitle"/>
        <w:jc w:val="center"/>
      </w:pPr>
      <w:r>
        <w:t>документов</w:t>
      </w:r>
    </w:p>
    <w:p w:rsidR="00E9173F" w:rsidRDefault="00E9173F">
      <w:pPr>
        <w:pStyle w:val="ConsPlusNormal"/>
        <w:jc w:val="both"/>
      </w:pPr>
    </w:p>
    <w:p w:rsidR="00E9173F" w:rsidRDefault="00E9173F">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E9173F" w:rsidRDefault="00E9173F">
      <w:pPr>
        <w:pStyle w:val="ConsPlusNormal"/>
        <w:spacing w:before="220"/>
        <w:ind w:firstLine="540"/>
        <w:jc w:val="both"/>
      </w:pPr>
      <w:r>
        <w:t>- в ходе личного обращения заявителя (представителя заявителя) в службу "одного окна";</w:t>
      </w:r>
    </w:p>
    <w:p w:rsidR="00E9173F" w:rsidRDefault="00E9173F">
      <w:pPr>
        <w:pStyle w:val="ConsPlusNormal"/>
        <w:spacing w:before="220"/>
        <w:ind w:firstLine="540"/>
        <w:jc w:val="both"/>
      </w:pPr>
      <w:r>
        <w:t>- посредством МФЦ Камчатского края;</w:t>
      </w:r>
    </w:p>
    <w:p w:rsidR="00E9173F" w:rsidRDefault="00E9173F">
      <w:pPr>
        <w:pStyle w:val="ConsPlusNormal"/>
        <w:spacing w:before="220"/>
        <w:ind w:firstLine="540"/>
        <w:jc w:val="both"/>
      </w:pPr>
      <w:r>
        <w:t>- посредством почтового отправления с описью вложения и уведомлением о вручении;</w:t>
      </w:r>
    </w:p>
    <w:p w:rsidR="00E9173F" w:rsidRDefault="00E9173F">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E9173F" w:rsidRDefault="00E9173F">
      <w:pPr>
        <w:pStyle w:val="ConsPlusNormal"/>
        <w:spacing w:before="220"/>
        <w:ind w:firstLine="540"/>
        <w:jc w:val="both"/>
      </w:pPr>
      <w:r>
        <w:t>- посредством заполнения формы заявления на официальном сайте администрации;</w:t>
      </w:r>
    </w:p>
    <w:p w:rsidR="00E9173F" w:rsidRDefault="00E9173F">
      <w:pPr>
        <w:pStyle w:val="ConsPlusNormal"/>
        <w:spacing w:before="220"/>
        <w:ind w:firstLine="540"/>
        <w:jc w:val="both"/>
      </w:pPr>
      <w: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501">
        <w:r>
          <w:rPr>
            <w:color w:val="0000FF"/>
          </w:rPr>
          <w:t>пунктом 3.5</w:t>
        </w:r>
      </w:hyperlink>
      <w:r>
        <w:t xml:space="preserve"> настоящего Регламента;</w:t>
      </w:r>
    </w:p>
    <w:p w:rsidR="00E9173F" w:rsidRDefault="00E9173F">
      <w:pPr>
        <w:pStyle w:val="ConsPlusNormal"/>
        <w:spacing w:before="220"/>
        <w:ind w:firstLine="540"/>
        <w:jc w:val="both"/>
      </w:pPr>
      <w:bookmarkStart w:id="15" w:name="P403"/>
      <w:bookmarkEnd w:id="15"/>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E9173F" w:rsidRDefault="00E9173F">
      <w:pPr>
        <w:pStyle w:val="ConsPlusNormal"/>
        <w:spacing w:before="220"/>
        <w:ind w:firstLine="540"/>
        <w:jc w:val="both"/>
      </w:pPr>
      <w:r>
        <w:t xml:space="preserve">- удостоверяет личность заявителя (представителя заявителя) и проверяет его полномочия, </w:t>
      </w:r>
      <w:r>
        <w:lastRenderedPageBreak/>
        <w:t>правильность заполнения заявления.</w:t>
      </w:r>
    </w:p>
    <w:p w:rsidR="00E9173F" w:rsidRDefault="00E9173F">
      <w:pPr>
        <w:pStyle w:val="ConsPlusNormal"/>
        <w:spacing w:before="220"/>
        <w:ind w:firstLine="540"/>
        <w:jc w:val="both"/>
      </w:pPr>
      <w:r>
        <w:t xml:space="preserve">В случае, если представленные копии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9173F" w:rsidRDefault="00E9173F">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E9173F" w:rsidRDefault="00E9173F">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форме согласно приложению 3 к настоящему Регламенту (далее - мотивированный отказ в приеме заявления);</w:t>
      </w:r>
    </w:p>
    <w:p w:rsidR="00E9173F" w:rsidRDefault="00E9173F">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 xml:space="preserve">- осуществляет сканирование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 и вносит их в систему электронного документооборота к зарегистрированному заявлению.</w:t>
      </w:r>
    </w:p>
    <w:p w:rsidR="00E9173F" w:rsidRDefault="00E9173F">
      <w:pPr>
        <w:pStyle w:val="ConsPlusNormal"/>
        <w:spacing w:before="220"/>
        <w:ind w:firstLine="540"/>
        <w:jc w:val="both"/>
      </w:pPr>
      <w:r>
        <w:t xml:space="preserve">Сканирование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 должно производиться в формате электронных образов бумажных документов, в виде файлов в формате PDF.</w:t>
      </w:r>
    </w:p>
    <w:p w:rsidR="00E9173F" w:rsidRDefault="00E9173F">
      <w:pPr>
        <w:pStyle w:val="ConsPlusNormal"/>
        <w:spacing w:before="220"/>
        <w:ind w:firstLine="540"/>
        <w:jc w:val="both"/>
      </w:pPr>
      <w:r>
        <w:t>Электронный образ документа должен обеспечивать визуальную идентичность его бумажному оригиналу в масштабе 1:1 и позволять в полном объеме прочитать текст документа и распознать его реквизиты.</w:t>
      </w:r>
    </w:p>
    <w:p w:rsidR="00E9173F" w:rsidRDefault="00E9173F">
      <w:pPr>
        <w:pStyle w:val="ConsPlusNormal"/>
        <w:spacing w:before="220"/>
        <w:ind w:firstLine="540"/>
        <w:jc w:val="both"/>
      </w:pPr>
      <w:r>
        <w:t>Если бумажный документ состоит из двух и более листов, электронный образ такого документа должен формироваться в виде одного файла.</w:t>
      </w:r>
    </w:p>
    <w:p w:rsidR="00E9173F" w:rsidRDefault="00E9173F">
      <w:pPr>
        <w:pStyle w:val="ConsPlusNormal"/>
        <w:spacing w:before="220"/>
        <w:ind w:firstLine="540"/>
        <w:jc w:val="both"/>
      </w:pPr>
      <w:r>
        <w:t>Сканирование документов производится в соответствии со следующими техническими параметрами:</w:t>
      </w:r>
    </w:p>
    <w:p w:rsidR="00E9173F" w:rsidRDefault="00E9173F">
      <w:pPr>
        <w:pStyle w:val="ConsPlusNormal"/>
        <w:spacing w:before="220"/>
        <w:ind w:firstLine="540"/>
        <w:jc w:val="both"/>
      </w:pPr>
      <w:r>
        <w:t>- сканирование документов формата А4 и более выполняется с разрешением 300 dpi;</w:t>
      </w:r>
    </w:p>
    <w:p w:rsidR="00E9173F" w:rsidRDefault="00E9173F">
      <w:pPr>
        <w:pStyle w:val="ConsPlusNormal"/>
        <w:spacing w:before="220"/>
        <w:ind w:firstLine="540"/>
        <w:jc w:val="both"/>
      </w:pPr>
      <w:r>
        <w:t>- сканирование документов формата менее А4 выполняется с разрешением 600 dpi;</w:t>
      </w:r>
    </w:p>
    <w:p w:rsidR="00E9173F" w:rsidRDefault="00E9173F">
      <w:pPr>
        <w:pStyle w:val="ConsPlusNormal"/>
        <w:spacing w:before="220"/>
        <w:ind w:firstLine="540"/>
        <w:jc w:val="both"/>
      </w:pPr>
      <w:r>
        <w:t>- режим сканирования - черно-белый (если на документе имеется синяя печать или синяя подпись, то документ сканируется в черно - белом виде), а для документов в цвете - цветной (например: цветная экспликация, документ на цветном фоне (доверенность);</w:t>
      </w:r>
    </w:p>
    <w:p w:rsidR="00E9173F" w:rsidRDefault="00E9173F">
      <w:pPr>
        <w:pStyle w:val="ConsPlusNormal"/>
        <w:spacing w:before="220"/>
        <w:ind w:firstLine="540"/>
        <w:jc w:val="both"/>
      </w:pPr>
      <w:r>
        <w:t>- отсканированный документ (электронный формат) сохраняется в формате PDF.</w:t>
      </w:r>
    </w:p>
    <w:p w:rsidR="00E9173F" w:rsidRDefault="00E9173F">
      <w:pPr>
        <w:pStyle w:val="ConsPlusNormal"/>
        <w:spacing w:before="220"/>
        <w:ind w:firstLine="540"/>
        <w:jc w:val="both"/>
      </w:pPr>
      <w:r>
        <w:lastRenderedPageBreak/>
        <w:t>Документы, которые больше формата сканирующего устройства, сканируются по участкам;</w:t>
      </w:r>
    </w:p>
    <w:p w:rsidR="00E9173F" w:rsidRDefault="00E9173F">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E9173F" w:rsidRDefault="00E9173F">
      <w:pPr>
        <w:pStyle w:val="ConsPlusNormal"/>
        <w:spacing w:before="220"/>
        <w:ind w:firstLine="540"/>
        <w:jc w:val="both"/>
      </w:pPr>
      <w:r>
        <w:t>- передает заявление с приложением документов в Управление;</w:t>
      </w:r>
    </w:p>
    <w:p w:rsidR="00E9173F" w:rsidRDefault="00E9173F">
      <w:pPr>
        <w:pStyle w:val="ConsPlusNormal"/>
        <w:jc w:val="both"/>
      </w:pPr>
      <w:r>
        <w:t xml:space="preserve">(пп. 3.2.2 в ред. </w:t>
      </w:r>
      <w:hyperlink r:id="rId33">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bookmarkStart w:id="16" w:name="P422"/>
      <w:bookmarkEnd w:id="16"/>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E9173F" w:rsidRDefault="00E9173F">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486">
        <w:r>
          <w:rPr>
            <w:color w:val="0000FF"/>
          </w:rPr>
          <w:t>абзацами третьим</w:t>
        </w:r>
      </w:hyperlink>
      <w:r>
        <w:t xml:space="preserve"> - </w:t>
      </w:r>
      <w:hyperlink w:anchor="P490">
        <w:r>
          <w:rPr>
            <w:color w:val="0000FF"/>
          </w:rPr>
          <w:t>седьмым подпункта 3.4.2</w:t>
        </w:r>
      </w:hyperlink>
      <w:r>
        <w:t xml:space="preserve"> настоящего Регламента;</w:t>
      </w:r>
    </w:p>
    <w:p w:rsidR="00E9173F" w:rsidRDefault="00E9173F">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 передает заявление с приложением документов в Управление;</w:t>
      </w:r>
    </w:p>
    <w:p w:rsidR="00E9173F" w:rsidRDefault="00E9173F">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3.2.5 результатом административной процедуры является:</w:t>
      </w:r>
    </w:p>
    <w:p w:rsidR="00E9173F" w:rsidRDefault="00E9173F">
      <w:pPr>
        <w:pStyle w:val="ConsPlusNormal"/>
        <w:spacing w:before="220"/>
        <w:ind w:firstLine="540"/>
        <w:jc w:val="both"/>
      </w:pPr>
      <w:r>
        <w:t>- прием и регистрация заявления с приложением документов и их передача в Управление;</w:t>
      </w:r>
    </w:p>
    <w:p w:rsidR="00E9173F" w:rsidRDefault="00E9173F">
      <w:pPr>
        <w:pStyle w:val="ConsPlusNormal"/>
        <w:spacing w:before="220"/>
        <w:ind w:firstLine="540"/>
        <w:jc w:val="both"/>
      </w:pPr>
      <w:r>
        <w:t>- мотивированный отказ в приеме заявления;</w:t>
      </w:r>
    </w:p>
    <w:p w:rsidR="00E9173F" w:rsidRDefault="00E9173F">
      <w:pPr>
        <w:pStyle w:val="ConsPlusNormal"/>
        <w:spacing w:before="220"/>
        <w:ind w:firstLine="540"/>
        <w:jc w:val="both"/>
      </w:pPr>
      <w:r>
        <w:t>3.2.6 срок выполнения административной процедуры:</w:t>
      </w:r>
    </w:p>
    <w:p w:rsidR="00E9173F" w:rsidRDefault="00E9173F">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E9173F" w:rsidRDefault="00E9173F">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E9173F" w:rsidRDefault="00E9173F">
      <w:pPr>
        <w:pStyle w:val="ConsPlusNormal"/>
        <w:jc w:val="both"/>
      </w:pPr>
    </w:p>
    <w:p w:rsidR="00E9173F" w:rsidRDefault="00E9173F">
      <w:pPr>
        <w:pStyle w:val="ConsPlusTitle"/>
        <w:jc w:val="center"/>
        <w:outlineLvl w:val="2"/>
      </w:pPr>
      <w:bookmarkStart w:id="17" w:name="P434"/>
      <w:bookmarkEnd w:id="17"/>
      <w:r>
        <w:t>3.3. Рассмотрение заявления и прилагаемых к нему документов</w:t>
      </w:r>
    </w:p>
    <w:p w:rsidR="00E9173F" w:rsidRDefault="00E9173F">
      <w:pPr>
        <w:pStyle w:val="ConsPlusNormal"/>
        <w:jc w:val="both"/>
      </w:pPr>
    </w:p>
    <w:p w:rsidR="00E9173F" w:rsidRDefault="00E9173F">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E9173F" w:rsidRDefault="00E9173F">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w:t>
      </w:r>
    </w:p>
    <w:p w:rsidR="00E9173F" w:rsidRDefault="00E9173F">
      <w:pPr>
        <w:pStyle w:val="ConsPlusNormal"/>
        <w:spacing w:before="220"/>
        <w:ind w:firstLine="540"/>
        <w:jc w:val="both"/>
      </w:pPr>
      <w:r>
        <w:t xml:space="preserve">3.3.3 начальник отдела геоинформационных систем Управления в день получения заявления </w:t>
      </w:r>
      <w:r>
        <w:lastRenderedPageBreak/>
        <w:t>с приложением документов направляет его по системе электронного документооборота специалисту отдела геоинформационных систем Управления на исполнение;</w:t>
      </w:r>
    </w:p>
    <w:p w:rsidR="00E9173F" w:rsidRDefault="00E9173F">
      <w:pPr>
        <w:pStyle w:val="ConsPlusNormal"/>
        <w:spacing w:before="220"/>
        <w:ind w:firstLine="540"/>
        <w:jc w:val="both"/>
      </w:pPr>
      <w:r>
        <w:t>3.3.4 специалист отдела геоинформационных систем Управления в течение 2 рабочих дней со дня регистрации заявления:</w:t>
      </w:r>
    </w:p>
    <w:p w:rsidR="00E9173F" w:rsidRDefault="00E9173F">
      <w:pPr>
        <w:pStyle w:val="ConsPlusNormal"/>
        <w:spacing w:before="220"/>
        <w:ind w:firstLine="540"/>
        <w:jc w:val="both"/>
      </w:pPr>
      <w:r>
        <w:t>- проверяет представленные документы на соответствие установленным требованиям к их формату, содержанию и комплектности;</w:t>
      </w:r>
    </w:p>
    <w:p w:rsidR="00E9173F" w:rsidRDefault="00E9173F">
      <w:pPr>
        <w:pStyle w:val="ConsPlusNormal"/>
        <w:spacing w:before="220"/>
        <w:ind w:firstLine="540"/>
        <w:jc w:val="both"/>
      </w:pPr>
      <w:r>
        <w:t xml:space="preserve">- при непредставлении заявителем (представителем заявителя) документов, указанных в </w:t>
      </w:r>
      <w:hyperlink w:anchor="P154">
        <w:r>
          <w:rPr>
            <w:color w:val="0000FF"/>
          </w:rPr>
          <w:t>подпункте 2.7.1</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информации, необходимой для утверждения схемы расположения земельного участка или земельных участков на кадастровом плане территории;</w:t>
      </w:r>
    </w:p>
    <w:p w:rsidR="00E9173F" w:rsidRDefault="00E9173F">
      <w:pPr>
        <w:pStyle w:val="ConsPlusNormal"/>
        <w:spacing w:before="220"/>
        <w:ind w:firstLine="540"/>
        <w:jc w:val="both"/>
      </w:pPr>
      <w:bookmarkStart w:id="18" w:name="P442"/>
      <w:bookmarkEnd w:id="18"/>
      <w:r>
        <w:t>- подготавливает запрос о необходимости дачи заключения о возможности утверждения схемы расположения земельного участка или земельных участков на кадастровом плане территории (далее - запрос) и передает его начальнику отдела геоинформационных систем Управления на согласование;</w:t>
      </w:r>
    </w:p>
    <w:p w:rsidR="00E9173F" w:rsidRDefault="00E9173F">
      <w:pPr>
        <w:pStyle w:val="ConsPlusNormal"/>
        <w:jc w:val="both"/>
      </w:pPr>
      <w:r>
        <w:t xml:space="preserve">(в ред. </w:t>
      </w:r>
      <w:hyperlink r:id="rId34">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bookmarkStart w:id="19" w:name="P444"/>
      <w:bookmarkEnd w:id="19"/>
      <w:r>
        <w:t>- подготавливает проект решения в форме уведомления о приостановлении срока рассмотрения заявления за подписью руководителя Управления, в случае, на момент поступления в Управление заявления на рассмотрении Управления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 передает его на согласование начальнику отдела геоинформационных систем Управления.</w:t>
      </w:r>
    </w:p>
    <w:p w:rsidR="00E9173F" w:rsidRDefault="00E9173F">
      <w:pPr>
        <w:pStyle w:val="ConsPlusNormal"/>
        <w:spacing w:before="220"/>
        <w:ind w:firstLine="540"/>
        <w:jc w:val="both"/>
      </w:pPr>
      <w:r>
        <w:t>В уведомлении о приостановлении срока рассмотрения заявления указывается, что срок рассмотрения заявления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 После истечения срока приостановления рассмотрения заявления действия по выполнению административных процедур возобновляются;</w:t>
      </w:r>
    </w:p>
    <w:p w:rsidR="00E9173F" w:rsidRDefault="00E9173F">
      <w:pPr>
        <w:pStyle w:val="ConsPlusNormal"/>
        <w:spacing w:before="220"/>
        <w:ind w:firstLine="540"/>
        <w:jc w:val="both"/>
      </w:pPr>
      <w:r>
        <w:t xml:space="preserve">3.3.5 начальник отдела геоинформационных систем Управления в день получения документов, указанных в </w:t>
      </w:r>
      <w:hyperlink w:anchor="P442">
        <w:r>
          <w:rPr>
            <w:color w:val="0000FF"/>
          </w:rPr>
          <w:t>абзацах четвертом</w:t>
        </w:r>
      </w:hyperlink>
      <w:r>
        <w:t xml:space="preserve">, </w:t>
      </w:r>
      <w:hyperlink w:anchor="P444">
        <w:r>
          <w:rPr>
            <w:color w:val="0000FF"/>
          </w:rPr>
          <w:t>пятом подпункта 3.3.4</w:t>
        </w:r>
      </w:hyperlink>
      <w:r>
        <w:t xml:space="preserve"> настоящего Регламента:</w:t>
      </w:r>
    </w:p>
    <w:p w:rsidR="00E9173F" w:rsidRDefault="00E9173F">
      <w:pPr>
        <w:pStyle w:val="ConsPlusNormal"/>
        <w:spacing w:before="220"/>
        <w:ind w:firstLine="540"/>
        <w:jc w:val="both"/>
      </w:pPr>
      <w:r>
        <w:t>- согласовывает запрос и передает его руководителю Управления на подписание и дальнейшего направления в Управление архитектуры и градостроительства администрации Петропавловск-Камчатского городского округа (далее - Управление архитектуры) для исполнения;</w:t>
      </w:r>
    </w:p>
    <w:p w:rsidR="00E9173F" w:rsidRDefault="00E9173F">
      <w:pPr>
        <w:pStyle w:val="ConsPlusNormal"/>
        <w:jc w:val="both"/>
      </w:pPr>
      <w:r>
        <w:t xml:space="preserve">(в ред. </w:t>
      </w:r>
      <w:hyperlink r:id="rId35">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bookmarkStart w:id="20" w:name="P449"/>
      <w:bookmarkEnd w:id="20"/>
      <w:r>
        <w:t>- согласовывает проект уведомления о приостановлении срока предоставления муниципальной услуги и передает его на согласование заместителю руководителя Управления;</w:t>
      </w:r>
    </w:p>
    <w:p w:rsidR="00E9173F" w:rsidRDefault="00E9173F">
      <w:pPr>
        <w:pStyle w:val="ConsPlusNormal"/>
        <w:spacing w:before="220"/>
        <w:ind w:firstLine="540"/>
        <w:jc w:val="both"/>
      </w:pPr>
      <w:r>
        <w:t>3.3.6 руководитель Управления архитектуры в день поступления запроса передает его начальнику отдела строительства и архитектуры Управления архитектуры для исполнения.</w:t>
      </w:r>
    </w:p>
    <w:p w:rsidR="00E9173F" w:rsidRDefault="00E9173F">
      <w:pPr>
        <w:pStyle w:val="ConsPlusNormal"/>
        <w:spacing w:before="220"/>
        <w:ind w:firstLine="540"/>
        <w:jc w:val="both"/>
      </w:pPr>
      <w:r>
        <w:t>Начальник отдела строительства и архитектуры Управления архитектуры в день поступления запроса передает его специалисту отдела строительства и архитектуры Управления архитектуры на исполнение;</w:t>
      </w:r>
    </w:p>
    <w:p w:rsidR="00E9173F" w:rsidRDefault="00E9173F">
      <w:pPr>
        <w:pStyle w:val="ConsPlusNormal"/>
        <w:jc w:val="both"/>
      </w:pPr>
      <w:r>
        <w:t xml:space="preserve">(пп. 3.3.6 в ред. </w:t>
      </w:r>
      <w:hyperlink r:id="rId36">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bookmarkStart w:id="21" w:name="P453"/>
      <w:bookmarkEnd w:id="21"/>
      <w:r>
        <w:lastRenderedPageBreak/>
        <w:t xml:space="preserve">3.3.7 специалист отдела строительства и архитектуры Управления архитектуры в течение 2 рабочих дней со дня получения запроса (в случае, указанном в </w:t>
      </w:r>
      <w:hyperlink w:anchor="P111">
        <w:r>
          <w:rPr>
            <w:color w:val="0000FF"/>
          </w:rPr>
          <w:t>подпункте 2.4.2</w:t>
        </w:r>
      </w:hyperlink>
      <w:r>
        <w:t xml:space="preserve"> настоящего Регламента - в течение 7 рабочих дней со дня получения запроса) проводит проверку сведений указанных в запросе, и по результатам проверки подготавливает заключение о возможности утверждения схемы расположения земельного участка или земельных участков на кадастровом плане территории с учетом положений действующего законодательства (далее - заключение) и представляет его начальнику отдела строительства и архитектуры Управления архитектуры.</w:t>
      </w:r>
    </w:p>
    <w:p w:rsidR="00E9173F" w:rsidRDefault="00E9173F">
      <w:pPr>
        <w:pStyle w:val="ConsPlusNormal"/>
        <w:spacing w:before="220"/>
        <w:ind w:firstLine="540"/>
        <w:jc w:val="both"/>
      </w:pPr>
      <w:r>
        <w:t xml:space="preserve">При наличии согласия на утверждение иного варианта схемы расположения земельного участка, предусмотренного </w:t>
      </w:r>
      <w:hyperlink w:anchor="P158">
        <w:r>
          <w:rPr>
            <w:color w:val="0000FF"/>
          </w:rPr>
          <w:t>подпунктом 2.7.2</w:t>
        </w:r>
      </w:hyperlink>
      <w:r>
        <w:t xml:space="preserve"> настоящего Регламента, если указанные в представленной заявителем (представителем заявителя) схеме расположения земельного участка местоположение границ образуемого земельного участка и (или) его площадь не соответствуют градостроительному регламенту соответствующей территориальной зоны, установленной Правилами землепользования и застройки Петропавловск-Камчатского городского округа, нормам отвода земельных участков для конкретных видов деятельности, иным требованиям к образуемым земельным участкам, установленным федеральными законами, техническими регламентами, сводами правил, правовыми актами Камчатского края, муниципальными правовыми актами Петропавловск-Камчатского городского округа, а возможность образования земельного участка с иным местоположением его границ и (или) площадью в соответствии с этими требованиями и с учетом градостроительной ситуации не исключается, формулирует в заключении рекомендации о возможности подготовки иного варианта схемы расположения земельного участка;</w:t>
      </w:r>
    </w:p>
    <w:p w:rsidR="00E9173F" w:rsidRDefault="00E9173F">
      <w:pPr>
        <w:pStyle w:val="ConsPlusNormal"/>
        <w:jc w:val="both"/>
      </w:pPr>
      <w:r>
        <w:t xml:space="preserve">(пп. 3.3.7 в ред. </w:t>
      </w:r>
      <w:hyperlink r:id="rId37">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bookmarkStart w:id="22" w:name="P456"/>
      <w:bookmarkEnd w:id="22"/>
      <w:r>
        <w:t>3.3.8 начальник отдела строительства и архитектуры Управления архитектуры в день получения заключения согласовывает его и передает руководителю Управления архитектуры на подписание и направление для дальнейшей работы.</w:t>
      </w:r>
    </w:p>
    <w:p w:rsidR="00E9173F" w:rsidRDefault="00E9173F">
      <w:pPr>
        <w:pStyle w:val="ConsPlusNormal"/>
        <w:spacing w:before="220"/>
        <w:ind w:firstLine="540"/>
        <w:jc w:val="both"/>
      </w:pPr>
      <w:r>
        <w:t>Руководитель Управления архитектуры в день получения заключения, подписывает его и направляет в Управление для дальнейшей работы;</w:t>
      </w:r>
    </w:p>
    <w:p w:rsidR="00E9173F" w:rsidRDefault="00E9173F">
      <w:pPr>
        <w:pStyle w:val="ConsPlusNormal"/>
        <w:jc w:val="both"/>
      </w:pPr>
      <w:r>
        <w:t xml:space="preserve">(пп. 3.3.8 в ред. </w:t>
      </w:r>
      <w:hyperlink r:id="rId38">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 xml:space="preserve">3.3.9 начальник отдела геоинформационных систем Управления в день получения документов, указанных в </w:t>
      </w:r>
      <w:hyperlink w:anchor="P456">
        <w:r>
          <w:rPr>
            <w:color w:val="0000FF"/>
          </w:rPr>
          <w:t>подпункте 3.3.8</w:t>
        </w:r>
      </w:hyperlink>
      <w:r>
        <w:t xml:space="preserve"> настоящего Регламента, передает их специалисту отдела геоинформационных систем Управления;</w:t>
      </w:r>
    </w:p>
    <w:p w:rsidR="00E9173F" w:rsidRDefault="00E9173F">
      <w:pPr>
        <w:pStyle w:val="ConsPlusNormal"/>
        <w:spacing w:before="220"/>
        <w:ind w:firstLine="540"/>
        <w:jc w:val="both"/>
      </w:pPr>
      <w:r>
        <w:t xml:space="preserve">3.3.10 специалист отдела геоинформационных систем Управления в течение 2 рабочих дней со дня получения заключения (в случае, указанном в </w:t>
      </w:r>
      <w:hyperlink w:anchor="P111">
        <w:r>
          <w:rPr>
            <w:color w:val="0000FF"/>
          </w:rPr>
          <w:t>подпункте 2.4.2</w:t>
        </w:r>
      </w:hyperlink>
      <w:r>
        <w:t xml:space="preserve"> настоящего Регламента - в течение 4 рабочих дней со дня получения заключения)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E9173F" w:rsidRDefault="00E9173F">
      <w:pPr>
        <w:pStyle w:val="ConsPlusNormal"/>
        <w:spacing w:before="220"/>
        <w:ind w:firstLine="540"/>
        <w:jc w:val="both"/>
      </w:pPr>
      <w:bookmarkStart w:id="23" w:name="P461"/>
      <w:bookmarkEnd w:id="23"/>
      <w:r>
        <w:t xml:space="preserve">- при отсутствии оснований для отказа в предоставлении муниципальной услуги, предусмотренных </w:t>
      </w:r>
      <w:hyperlink w:anchor="P192">
        <w:r>
          <w:rPr>
            <w:color w:val="0000FF"/>
          </w:rPr>
          <w:t>подпунктом 2.10.2</w:t>
        </w:r>
      </w:hyperlink>
      <w:r>
        <w:t xml:space="preserve">, </w:t>
      </w:r>
      <w:hyperlink w:anchor="P198">
        <w:r>
          <w:rPr>
            <w:color w:val="0000FF"/>
          </w:rPr>
          <w:t>2.10.3</w:t>
        </w:r>
      </w:hyperlink>
      <w:r>
        <w:t xml:space="preserve"> настоящего Регламента, подготавливает проект приказа Управления об утверждении схемы расположения земельного участка или земельных участков на кадастровом плане территории и передает его начальнику отдела геоинформационных систем на согласование;</w:t>
      </w:r>
    </w:p>
    <w:p w:rsidR="00E9173F" w:rsidRDefault="00E9173F">
      <w:pPr>
        <w:pStyle w:val="ConsPlusNormal"/>
        <w:spacing w:before="220"/>
        <w:ind w:firstLine="540"/>
        <w:jc w:val="both"/>
      </w:pPr>
      <w:bookmarkStart w:id="24" w:name="P462"/>
      <w:bookmarkEnd w:id="24"/>
      <w:r>
        <w:t xml:space="preserve">- при наличии оснований, предусмотренных </w:t>
      </w:r>
      <w:hyperlink w:anchor="P192">
        <w:r>
          <w:rPr>
            <w:color w:val="0000FF"/>
          </w:rPr>
          <w:t>подпунктом 2.10.2</w:t>
        </w:r>
      </w:hyperlink>
      <w:r>
        <w:t xml:space="preserve">, </w:t>
      </w:r>
      <w:hyperlink w:anchor="P198">
        <w:r>
          <w:rPr>
            <w:color w:val="0000FF"/>
          </w:rPr>
          <w:t>2.10.3</w:t>
        </w:r>
      </w:hyperlink>
      <w:r>
        <w:t xml:space="preserve"> настоящего Регламента, подготавливает проект решения об отказе в утверждении схемы расположения земельного участка или земельных участков на кадастровом плане территории с учетом заключения о невозможности утверждения схемы расположения земельного участка или земельных участков на кадастровом плане территории за подписью руководителя Управления и передает его начальнику отдела геоинформационных систем Управления на согласование;</w:t>
      </w:r>
    </w:p>
    <w:p w:rsidR="00E9173F" w:rsidRDefault="00E9173F">
      <w:pPr>
        <w:pStyle w:val="ConsPlusNormal"/>
        <w:spacing w:before="220"/>
        <w:ind w:firstLine="540"/>
        <w:jc w:val="both"/>
      </w:pPr>
      <w:r>
        <w:lastRenderedPageBreak/>
        <w:t xml:space="preserve">3.3.11 при установлении предусмотренных </w:t>
      </w:r>
      <w:hyperlink w:anchor="P453">
        <w:r>
          <w:rPr>
            <w:color w:val="0000FF"/>
          </w:rPr>
          <w:t>абзацем третьим подпункта 3.3.7</w:t>
        </w:r>
      </w:hyperlink>
      <w:r>
        <w:t xml:space="preserve"> настоящего Регламента обстоятельств и с учетом рекомендаций об ином варианте схемы, содержащихся в заключении, подготавливает иной вариант схемы расположения земельного участка и выполняет действия, предусмотренные </w:t>
      </w:r>
      <w:hyperlink w:anchor="P461">
        <w:r>
          <w:rPr>
            <w:color w:val="0000FF"/>
          </w:rPr>
          <w:t>абзацем вторым</w:t>
        </w:r>
      </w:hyperlink>
      <w:r>
        <w:t xml:space="preserve">, </w:t>
      </w:r>
      <w:hyperlink w:anchor="P462">
        <w:r>
          <w:rPr>
            <w:color w:val="0000FF"/>
          </w:rPr>
          <w:t>третьим подпункта 3.3.10</w:t>
        </w:r>
      </w:hyperlink>
      <w:r>
        <w:t xml:space="preserve"> настоящего Регламента;</w:t>
      </w:r>
    </w:p>
    <w:p w:rsidR="00E9173F" w:rsidRDefault="00E9173F">
      <w:pPr>
        <w:pStyle w:val="ConsPlusNormal"/>
        <w:spacing w:before="220"/>
        <w:ind w:firstLine="540"/>
        <w:jc w:val="both"/>
      </w:pPr>
      <w:r>
        <w:t xml:space="preserve">3.3.12 начальник отдела геоинформационных систем Управления в день получения документов, указанных в </w:t>
      </w:r>
      <w:hyperlink w:anchor="P449">
        <w:r>
          <w:rPr>
            <w:color w:val="0000FF"/>
          </w:rPr>
          <w:t>абзаце третьем подпункта 3.3.5</w:t>
        </w:r>
      </w:hyperlink>
      <w:r>
        <w:t xml:space="preserve">, </w:t>
      </w:r>
      <w:hyperlink w:anchor="P461">
        <w:r>
          <w:rPr>
            <w:color w:val="0000FF"/>
          </w:rPr>
          <w:t>абзацах втором</w:t>
        </w:r>
      </w:hyperlink>
      <w:r>
        <w:t xml:space="preserve">, </w:t>
      </w:r>
      <w:hyperlink w:anchor="P462">
        <w:r>
          <w:rPr>
            <w:color w:val="0000FF"/>
          </w:rPr>
          <w:t>третьем подпункта 3.3.10</w:t>
        </w:r>
      </w:hyperlink>
      <w:r>
        <w:t xml:space="preserve"> настоящего Регламента, согласовывает и передает их заместителю руководителя Управления;</w:t>
      </w:r>
    </w:p>
    <w:p w:rsidR="00E9173F" w:rsidRDefault="00E9173F">
      <w:pPr>
        <w:pStyle w:val="ConsPlusNormal"/>
        <w:spacing w:before="220"/>
        <w:ind w:firstLine="540"/>
        <w:jc w:val="both"/>
      </w:pPr>
      <w:r>
        <w:t xml:space="preserve">3.3.13 заместитель руководителя Управления в день получения документов, указанных в </w:t>
      </w:r>
      <w:hyperlink w:anchor="P449">
        <w:r>
          <w:rPr>
            <w:color w:val="0000FF"/>
          </w:rPr>
          <w:t>абзаце третьем подпункта 3.3.5</w:t>
        </w:r>
      </w:hyperlink>
      <w:r>
        <w:t xml:space="preserve">, </w:t>
      </w:r>
      <w:hyperlink w:anchor="P461">
        <w:r>
          <w:rPr>
            <w:color w:val="0000FF"/>
          </w:rPr>
          <w:t>абзацах втором</w:t>
        </w:r>
      </w:hyperlink>
      <w:r>
        <w:t xml:space="preserve">, </w:t>
      </w:r>
      <w:hyperlink w:anchor="P462">
        <w:r>
          <w:rPr>
            <w:color w:val="0000FF"/>
          </w:rPr>
          <w:t>третьем подпункта 3.3.10</w:t>
        </w:r>
      </w:hyperlink>
      <w:r>
        <w:t xml:space="preserve"> настоящего Регламента, согласовывает и передает их руководителю Управления;</w:t>
      </w:r>
    </w:p>
    <w:p w:rsidR="00E9173F" w:rsidRDefault="00E9173F">
      <w:pPr>
        <w:pStyle w:val="ConsPlusNormal"/>
        <w:spacing w:before="220"/>
        <w:ind w:firstLine="540"/>
        <w:jc w:val="both"/>
      </w:pPr>
      <w:r>
        <w:t xml:space="preserve">3.3.14 руководитель Управления в день поступления документов, указанных в абзаце </w:t>
      </w:r>
      <w:hyperlink w:anchor="P449">
        <w:r>
          <w:rPr>
            <w:color w:val="0000FF"/>
          </w:rPr>
          <w:t>третьем подпункта 3.3.5</w:t>
        </w:r>
      </w:hyperlink>
      <w:r>
        <w:t xml:space="preserve">, </w:t>
      </w:r>
      <w:hyperlink w:anchor="P461">
        <w:r>
          <w:rPr>
            <w:color w:val="0000FF"/>
          </w:rPr>
          <w:t>абзацах втором</w:t>
        </w:r>
      </w:hyperlink>
      <w:r>
        <w:t xml:space="preserve">, </w:t>
      </w:r>
      <w:hyperlink w:anchor="P462">
        <w:r>
          <w:rPr>
            <w:color w:val="0000FF"/>
          </w:rPr>
          <w:t>третьем подпункта 3.3.10</w:t>
        </w:r>
      </w:hyperlink>
      <w:r>
        <w:t xml:space="preserve"> настоящего Регламента:</w:t>
      </w:r>
    </w:p>
    <w:p w:rsidR="00E9173F" w:rsidRDefault="00E9173F">
      <w:pPr>
        <w:pStyle w:val="ConsPlusNormal"/>
        <w:spacing w:before="220"/>
        <w:ind w:firstLine="540"/>
        <w:jc w:val="both"/>
      </w:pPr>
      <w:bookmarkStart w:id="25" w:name="P467"/>
      <w:bookmarkEnd w:id="25"/>
      <w:r>
        <w:t>- подписывает решение в форме уведомления о приостановлении срока предоставления муниципальной услуги;</w:t>
      </w:r>
    </w:p>
    <w:p w:rsidR="00E9173F" w:rsidRDefault="00E9173F">
      <w:pPr>
        <w:pStyle w:val="ConsPlusNormal"/>
        <w:spacing w:before="220"/>
        <w:ind w:firstLine="540"/>
        <w:jc w:val="both"/>
      </w:pPr>
      <w:r>
        <w:t>- подписывает приказ Управления об утверждении схемы расположения земельного участка или земельных участков на кадастровом плане территории;</w:t>
      </w:r>
    </w:p>
    <w:p w:rsidR="00E9173F" w:rsidRDefault="00E9173F">
      <w:pPr>
        <w:pStyle w:val="ConsPlusNormal"/>
        <w:spacing w:before="220"/>
        <w:ind w:firstLine="540"/>
        <w:jc w:val="both"/>
      </w:pPr>
      <w:bookmarkStart w:id="26" w:name="P469"/>
      <w:bookmarkEnd w:id="26"/>
      <w:r>
        <w:t>- подписывает мотивированный отказ в утверждении схемы расположения земельного участка или земельных участков на кадастровом плане территории;</w:t>
      </w:r>
    </w:p>
    <w:p w:rsidR="00E9173F" w:rsidRDefault="00E9173F">
      <w:pPr>
        <w:pStyle w:val="ConsPlusNormal"/>
        <w:spacing w:before="220"/>
        <w:ind w:firstLine="540"/>
        <w:jc w:val="both"/>
      </w:pPr>
      <w:r>
        <w:t xml:space="preserve">3.3.15 специалист общего отдела Управления в день подписания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передает его в службу "одного окна";</w:t>
      </w:r>
    </w:p>
    <w:p w:rsidR="00E9173F" w:rsidRDefault="00E9173F">
      <w:pPr>
        <w:pStyle w:val="ConsPlusNormal"/>
        <w:jc w:val="both"/>
      </w:pPr>
      <w:r>
        <w:t xml:space="preserve">(в ред. </w:t>
      </w:r>
      <w:hyperlink r:id="rId39">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3.3.16 критерий принятия решения:</w:t>
      </w:r>
    </w:p>
    <w:p w:rsidR="00E9173F" w:rsidRDefault="00E9173F">
      <w:pPr>
        <w:pStyle w:val="ConsPlusNormal"/>
        <w:spacing w:before="220"/>
        <w:ind w:firstLine="540"/>
        <w:jc w:val="both"/>
      </w:pPr>
      <w:r>
        <w:t xml:space="preserve">- наличие либо отсутствие основания для приостановления срока предоставления муниципальной услуги, установленного </w:t>
      </w:r>
      <w:hyperlink w:anchor="P190">
        <w:r>
          <w:rPr>
            <w:color w:val="0000FF"/>
          </w:rPr>
          <w:t>подпунктом 2.10.1</w:t>
        </w:r>
      </w:hyperlink>
      <w:r>
        <w:t xml:space="preserve"> настоящего Регламента;</w:t>
      </w:r>
    </w:p>
    <w:p w:rsidR="00E9173F" w:rsidRDefault="00E9173F">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192">
        <w:r>
          <w:rPr>
            <w:color w:val="0000FF"/>
          </w:rPr>
          <w:t>подпунктом 2.10.2</w:t>
        </w:r>
      </w:hyperlink>
      <w:r>
        <w:t xml:space="preserve">, </w:t>
      </w:r>
      <w:hyperlink w:anchor="P198">
        <w:r>
          <w:rPr>
            <w:color w:val="0000FF"/>
          </w:rPr>
          <w:t>2.10.3</w:t>
        </w:r>
      </w:hyperlink>
      <w:r>
        <w:t xml:space="preserve"> настоящего Регламента;</w:t>
      </w:r>
    </w:p>
    <w:p w:rsidR="00E9173F" w:rsidRDefault="00E9173F">
      <w:pPr>
        <w:pStyle w:val="ConsPlusNormal"/>
        <w:spacing w:before="220"/>
        <w:ind w:firstLine="540"/>
        <w:jc w:val="both"/>
      </w:pPr>
      <w:r>
        <w:t xml:space="preserve">3.3.17 результатом административной процедуры является направление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 службу "одного окна" для выдачи заявителю (представителю заявителя);</w:t>
      </w:r>
    </w:p>
    <w:p w:rsidR="00E9173F" w:rsidRDefault="00E9173F">
      <w:pPr>
        <w:pStyle w:val="ConsPlusNormal"/>
        <w:spacing w:before="220"/>
        <w:ind w:firstLine="540"/>
        <w:jc w:val="both"/>
      </w:pPr>
      <w:r>
        <w:t>3.3.18 срок выполнения административной процедуры составляет 8 рабочих дней со дня регистрации заявления.</w:t>
      </w:r>
    </w:p>
    <w:p w:rsidR="00E9173F" w:rsidRDefault="00E9173F">
      <w:pPr>
        <w:pStyle w:val="ConsPlusNormal"/>
        <w:spacing w:before="220"/>
        <w:ind w:firstLine="540"/>
        <w:jc w:val="both"/>
      </w:pPr>
      <w:r>
        <w:t xml:space="preserve">В случае, указанном в </w:t>
      </w:r>
      <w:hyperlink w:anchor="P111">
        <w:r>
          <w:rPr>
            <w:color w:val="0000FF"/>
          </w:rPr>
          <w:t>подпункте 2.4.2</w:t>
        </w:r>
      </w:hyperlink>
      <w:r>
        <w:t xml:space="preserve"> настоящего Регламента, срок выполнения административной процедуры составляет 20 календарных дней со дня регистрации заявления.</w:t>
      </w:r>
    </w:p>
    <w:p w:rsidR="00E9173F" w:rsidRDefault="00E9173F">
      <w:pPr>
        <w:pStyle w:val="ConsPlusNormal"/>
        <w:jc w:val="both"/>
      </w:pPr>
    </w:p>
    <w:p w:rsidR="00E9173F" w:rsidRDefault="00E9173F">
      <w:pPr>
        <w:pStyle w:val="ConsPlusTitle"/>
        <w:jc w:val="center"/>
        <w:outlineLvl w:val="2"/>
      </w:pPr>
      <w:r>
        <w:t>3.4. Подготовка, регистрация и выдача заявителю</w:t>
      </w:r>
    </w:p>
    <w:p w:rsidR="00E9173F" w:rsidRDefault="00E9173F">
      <w:pPr>
        <w:pStyle w:val="ConsPlusTitle"/>
        <w:jc w:val="center"/>
      </w:pPr>
      <w:r>
        <w:t>(представителю заявителя) результата предоставления</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r>
        <w:t xml:space="preserve">3.4.1 основанием для начала административной процедуры является поступление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 службу "одного окна";</w:t>
      </w:r>
    </w:p>
    <w:p w:rsidR="00E9173F" w:rsidRDefault="00E9173F">
      <w:pPr>
        <w:pStyle w:val="ConsPlusNormal"/>
        <w:spacing w:before="220"/>
        <w:ind w:firstLine="540"/>
        <w:jc w:val="both"/>
      </w:pPr>
      <w:bookmarkStart w:id="27" w:name="P484"/>
      <w:bookmarkEnd w:id="27"/>
      <w:r>
        <w:lastRenderedPageBreak/>
        <w:t>3.4.2 специалист службы "одного окна", ответственный за выдачу документов:</w:t>
      </w:r>
    </w:p>
    <w:p w:rsidR="00E9173F" w:rsidRDefault="00E9173F">
      <w:pPr>
        <w:pStyle w:val="ConsPlusNormal"/>
        <w:spacing w:before="220"/>
        <w:ind w:firstLine="540"/>
        <w:jc w:val="both"/>
      </w:pPr>
      <w:r>
        <w:t xml:space="preserve">- в день поступления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E9173F" w:rsidRDefault="00E9173F">
      <w:pPr>
        <w:pStyle w:val="ConsPlusNormal"/>
        <w:spacing w:before="220"/>
        <w:ind w:firstLine="540"/>
        <w:jc w:val="both"/>
      </w:pPr>
      <w:bookmarkStart w:id="28" w:name="P486"/>
      <w:bookmarkEnd w:id="28"/>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E9173F" w:rsidRDefault="00E9173F">
      <w:pPr>
        <w:pStyle w:val="ConsPlusNormal"/>
        <w:spacing w:before="220"/>
        <w:ind w:firstLine="540"/>
        <w:jc w:val="both"/>
      </w:pPr>
      <w:r>
        <w:t xml:space="preserve">- в течение 2 рабочих дней со дня поступления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E9173F" w:rsidRDefault="00E9173F">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E9173F" w:rsidRDefault="00E9173F">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E9173F" w:rsidRDefault="00E9173F">
      <w:pPr>
        <w:pStyle w:val="ConsPlusNormal"/>
        <w:spacing w:before="220"/>
        <w:ind w:firstLine="540"/>
        <w:jc w:val="both"/>
      </w:pPr>
      <w:bookmarkStart w:id="29" w:name="P490"/>
      <w:bookmarkEnd w:id="29"/>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E9173F" w:rsidRDefault="00E9173F">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вносит необходимые сведения о таком документе в журнал выдачи документов;</w:t>
      </w:r>
    </w:p>
    <w:p w:rsidR="00E9173F" w:rsidRDefault="00E9173F">
      <w:pPr>
        <w:pStyle w:val="ConsPlusNormal"/>
        <w:spacing w:before="220"/>
        <w:ind w:firstLine="540"/>
        <w:jc w:val="both"/>
      </w:pPr>
      <w:r>
        <w:t>3.4.3 критерии принятия решений:</w:t>
      </w:r>
    </w:p>
    <w:p w:rsidR="00E9173F" w:rsidRDefault="00E9173F">
      <w:pPr>
        <w:pStyle w:val="ConsPlusNormal"/>
        <w:spacing w:before="220"/>
        <w:ind w:firstLine="540"/>
        <w:jc w:val="both"/>
      </w:pPr>
      <w:r>
        <w:t xml:space="preserve">- наличие либо отсутствие основания для приостановления срока предоставления муниципальной услуги, установленного </w:t>
      </w:r>
      <w:hyperlink w:anchor="P190">
        <w:r>
          <w:rPr>
            <w:color w:val="0000FF"/>
          </w:rPr>
          <w:t>подпунктом 2.10.1</w:t>
        </w:r>
      </w:hyperlink>
      <w:r>
        <w:t xml:space="preserve"> настоящего Регламента;</w:t>
      </w:r>
    </w:p>
    <w:p w:rsidR="00E9173F" w:rsidRDefault="00E9173F">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192">
        <w:r>
          <w:rPr>
            <w:color w:val="0000FF"/>
          </w:rPr>
          <w:t>подпунктом 2.10.2</w:t>
        </w:r>
      </w:hyperlink>
      <w:r>
        <w:t xml:space="preserve">, </w:t>
      </w:r>
      <w:hyperlink w:anchor="P198">
        <w:r>
          <w:rPr>
            <w:color w:val="0000FF"/>
          </w:rPr>
          <w:t>2.10.3</w:t>
        </w:r>
      </w:hyperlink>
      <w:r>
        <w:t xml:space="preserve"> настоящего Регламента;</w:t>
      </w:r>
    </w:p>
    <w:p w:rsidR="00E9173F" w:rsidRDefault="00E9173F">
      <w:pPr>
        <w:pStyle w:val="ConsPlusNormal"/>
        <w:spacing w:before="220"/>
        <w:ind w:firstLine="540"/>
        <w:jc w:val="both"/>
      </w:pPr>
      <w:r>
        <w:t>3.4.4 результатом административной процедуры является выдача заявителю (представителю заявителя):</w:t>
      </w:r>
    </w:p>
    <w:p w:rsidR="00E9173F" w:rsidRDefault="00E9173F">
      <w:pPr>
        <w:pStyle w:val="ConsPlusNormal"/>
        <w:spacing w:before="220"/>
        <w:ind w:firstLine="540"/>
        <w:jc w:val="both"/>
      </w:pPr>
      <w:r>
        <w:t>- уведомления о приостановлении срока рассмотрения заявления;</w:t>
      </w:r>
    </w:p>
    <w:p w:rsidR="00E9173F" w:rsidRDefault="00E9173F">
      <w:pPr>
        <w:pStyle w:val="ConsPlusNormal"/>
        <w:spacing w:before="220"/>
        <w:ind w:firstLine="540"/>
        <w:jc w:val="both"/>
      </w:pPr>
      <w:r>
        <w:t>- приказа Управления об утверждении схемы расположения земельного участка или земельных участков на кадастровом плане территории;</w:t>
      </w:r>
    </w:p>
    <w:p w:rsidR="00E9173F" w:rsidRDefault="00E9173F">
      <w:pPr>
        <w:pStyle w:val="ConsPlusNormal"/>
        <w:spacing w:before="220"/>
        <w:ind w:firstLine="540"/>
        <w:jc w:val="both"/>
      </w:pPr>
      <w:r>
        <w:t xml:space="preserve">- мотивированного отказа в утверждении схемы расположения земельного участка или </w:t>
      </w:r>
      <w:r>
        <w:lastRenderedPageBreak/>
        <w:t>земельных участков на кадастровом плане территории;</w:t>
      </w:r>
    </w:p>
    <w:p w:rsidR="00E9173F" w:rsidRDefault="00E9173F">
      <w:pPr>
        <w:pStyle w:val="ConsPlusNormal"/>
        <w:spacing w:before="220"/>
        <w:ind w:firstLine="540"/>
        <w:jc w:val="both"/>
      </w:pPr>
      <w:r>
        <w:t xml:space="preserve">3.4.5 максимальный срок выполнения административной процедуры составляет два рабочих дня со дня подписания руководителем Управления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w:t>
      </w:r>
    </w:p>
    <w:p w:rsidR="00E9173F" w:rsidRDefault="00E9173F">
      <w:pPr>
        <w:pStyle w:val="ConsPlusNormal"/>
        <w:jc w:val="both"/>
      </w:pPr>
    </w:p>
    <w:p w:rsidR="00E9173F" w:rsidRDefault="00E9173F">
      <w:pPr>
        <w:pStyle w:val="ConsPlusTitle"/>
        <w:jc w:val="center"/>
        <w:outlineLvl w:val="2"/>
      </w:pPr>
      <w:bookmarkStart w:id="30" w:name="P501"/>
      <w:bookmarkEnd w:id="30"/>
      <w:r>
        <w:t>3.5. Порядок осуществления административных процедур</w:t>
      </w:r>
    </w:p>
    <w:p w:rsidR="00E9173F" w:rsidRDefault="00E9173F">
      <w:pPr>
        <w:pStyle w:val="ConsPlusTitle"/>
        <w:jc w:val="center"/>
      </w:pPr>
      <w:r>
        <w:t>в электронной форме, в том числе с использованием</w:t>
      </w:r>
    </w:p>
    <w:p w:rsidR="00E9173F" w:rsidRDefault="00E9173F">
      <w:pPr>
        <w:pStyle w:val="ConsPlusTitle"/>
        <w:jc w:val="center"/>
      </w:pPr>
      <w:r>
        <w:t>ЕПГУ и/или РПГУ</w:t>
      </w:r>
    </w:p>
    <w:p w:rsidR="00E9173F" w:rsidRDefault="00E9173F">
      <w:pPr>
        <w:pStyle w:val="ConsPlusNormal"/>
        <w:jc w:val="both"/>
      </w:pPr>
    </w:p>
    <w:p w:rsidR="00E9173F" w:rsidRDefault="00E9173F">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E9173F" w:rsidRDefault="00E9173F">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E9173F" w:rsidRDefault="00E9173F">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E9173F" w:rsidRDefault="00E9173F">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173F" w:rsidRDefault="00E9173F">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9173F" w:rsidRDefault="00E9173F">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w:t>
      </w:r>
    </w:p>
    <w:p w:rsidR="00E9173F" w:rsidRDefault="00E9173F">
      <w:pPr>
        <w:pStyle w:val="ConsPlusNormal"/>
        <w:spacing w:before="220"/>
        <w:ind w:firstLine="540"/>
        <w:jc w:val="both"/>
      </w:pPr>
      <w:r>
        <w:t>Параметры сканированных копий документов: размер файлов не должен превышать 10 МБ.</w:t>
      </w:r>
    </w:p>
    <w:p w:rsidR="00E9173F" w:rsidRDefault="00E9173F">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173F" w:rsidRDefault="00E9173F">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сканированных документов, указанных в </w:t>
      </w:r>
      <w:hyperlink w:anchor="P133">
        <w:r>
          <w:rPr>
            <w:color w:val="0000FF"/>
          </w:rPr>
          <w:t>подпунктах 2.6.1</w:t>
        </w:r>
      </w:hyperlink>
      <w:r>
        <w:t xml:space="preserve"> - </w:t>
      </w:r>
      <w:hyperlink w:anchor="P140">
        <w:r>
          <w:rPr>
            <w:color w:val="0000FF"/>
          </w:rPr>
          <w:t>2.6.7</w:t>
        </w:r>
      </w:hyperlink>
      <w:r>
        <w:t xml:space="preserve">, </w:t>
      </w:r>
      <w:hyperlink w:anchor="P154">
        <w:r>
          <w:rPr>
            <w:color w:val="0000FF"/>
          </w:rPr>
          <w:t>подпункте 2.7.1</w:t>
        </w:r>
      </w:hyperlink>
      <w:r>
        <w:t xml:space="preserve">, </w:t>
      </w:r>
      <w:hyperlink w:anchor="P158">
        <w:r>
          <w:rPr>
            <w:color w:val="0000FF"/>
          </w:rPr>
          <w:t>2.7.2</w:t>
        </w:r>
      </w:hyperlink>
      <w:r>
        <w:t xml:space="preserve"> настоящего Регламента;</w:t>
      </w:r>
    </w:p>
    <w:p w:rsidR="00E9173F" w:rsidRDefault="00E9173F">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E9173F" w:rsidRDefault="00E9173F">
      <w:pPr>
        <w:pStyle w:val="ConsPlusNormal"/>
        <w:spacing w:before="220"/>
        <w:ind w:firstLine="540"/>
        <w:jc w:val="both"/>
      </w:pPr>
      <w:r>
        <w:lastRenderedPageBreak/>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E9173F" w:rsidRDefault="00E9173F">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E9173F" w:rsidRDefault="00E9173F">
      <w:pPr>
        <w:pStyle w:val="ConsPlusNormal"/>
        <w:spacing w:before="220"/>
        <w:ind w:firstLine="540"/>
        <w:jc w:val="both"/>
      </w:pPr>
      <w:r>
        <w:t>Специалист службы "одного окна" в день поступления заявления в электронной форме:</w:t>
      </w:r>
    </w:p>
    <w:p w:rsidR="00E9173F" w:rsidRDefault="00E9173F">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E9173F" w:rsidRDefault="00E9173F">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9173F" w:rsidRDefault="00E9173F">
      <w:pPr>
        <w:pStyle w:val="ConsPlusNormal"/>
        <w:spacing w:before="220"/>
        <w:ind w:firstLine="540"/>
        <w:jc w:val="both"/>
      </w:pPr>
      <w:r>
        <w:t>В день поступления заявления и документов посредством ЕПГУ и/или РПГУ в Управление:</w:t>
      </w:r>
    </w:p>
    <w:p w:rsidR="00E9173F" w:rsidRDefault="00E9173F">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E9173F" w:rsidRDefault="00E9173F">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9173F" w:rsidRDefault="00E9173F">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E9173F" w:rsidRDefault="00E9173F">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79">
        <w:r>
          <w:rPr>
            <w:color w:val="0000FF"/>
          </w:rPr>
          <w:t>подпунктами 2.9.1</w:t>
        </w:r>
      </w:hyperlink>
      <w:r>
        <w:t xml:space="preserve"> - </w:t>
      </w:r>
      <w:hyperlink w:anchor="P182">
        <w:r>
          <w:rPr>
            <w:color w:val="0000FF"/>
          </w:rPr>
          <w:t>2.9.4</w:t>
        </w:r>
      </w:hyperlink>
      <w:r>
        <w:t xml:space="preserve">, </w:t>
      </w:r>
      <w:hyperlink w:anchor="P183">
        <w:r>
          <w:rPr>
            <w:color w:val="0000FF"/>
          </w:rPr>
          <w:t>абзацем первым подпункта 2.9.5</w:t>
        </w:r>
      </w:hyperlink>
      <w:r>
        <w:t xml:space="preserve"> настоящего Регламента;</w:t>
      </w:r>
    </w:p>
    <w:p w:rsidR="00E9173F" w:rsidRDefault="00E9173F">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E9173F" w:rsidRDefault="00E9173F">
      <w:pPr>
        <w:pStyle w:val="ConsPlusNormal"/>
        <w:spacing w:before="220"/>
        <w:ind w:firstLine="540"/>
        <w:jc w:val="both"/>
      </w:pPr>
      <w:r>
        <w:t xml:space="preserve">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9173F" w:rsidRDefault="00E9173F">
      <w:pPr>
        <w:pStyle w:val="ConsPlusNormal"/>
        <w:spacing w:before="220"/>
        <w:ind w:firstLine="540"/>
        <w:jc w:val="both"/>
      </w:pPr>
      <w:r>
        <w:t>уведомления о мотивированном отказе в приеме заявления и документов;</w:t>
      </w:r>
    </w:p>
    <w:p w:rsidR="00E9173F" w:rsidRDefault="00E9173F">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E9173F" w:rsidRDefault="00E9173F">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34">
        <w:r>
          <w:rPr>
            <w:color w:val="0000FF"/>
          </w:rPr>
          <w:t>пунктом 3.3</w:t>
        </w:r>
      </w:hyperlink>
      <w:r>
        <w:t xml:space="preserve"> настоящего Регламента;</w:t>
      </w:r>
    </w:p>
    <w:p w:rsidR="00E9173F" w:rsidRDefault="00E9173F">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приостановлении срока предоставления муниципальной услуги (далее - уведомление о результатах рассмотрения документов):</w:t>
      </w:r>
    </w:p>
    <w:p w:rsidR="00E9173F" w:rsidRDefault="00E9173F">
      <w:pPr>
        <w:pStyle w:val="ConsPlusNormal"/>
        <w:spacing w:before="220"/>
        <w:ind w:firstLine="540"/>
        <w:jc w:val="both"/>
      </w:pPr>
      <w:r>
        <w:t xml:space="preserve">- основанием для начала административной процедуры является подписание руководителем Управления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w:t>
      </w:r>
    </w:p>
    <w:p w:rsidR="00E9173F" w:rsidRDefault="00E9173F">
      <w:pPr>
        <w:pStyle w:val="ConsPlusNormal"/>
        <w:spacing w:before="220"/>
        <w:ind w:firstLine="540"/>
        <w:jc w:val="both"/>
      </w:pPr>
      <w:r>
        <w:t>- специалист службы "одного окна", ответственный за выдачу документов:</w:t>
      </w:r>
    </w:p>
    <w:p w:rsidR="00E9173F" w:rsidRDefault="00E9173F">
      <w:pPr>
        <w:pStyle w:val="ConsPlusNormal"/>
        <w:spacing w:before="220"/>
        <w:ind w:firstLine="540"/>
        <w:jc w:val="both"/>
      </w:pPr>
      <w:r>
        <w:t xml:space="preserve">в день поступления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E9173F" w:rsidRDefault="00E9173F">
      <w:pPr>
        <w:pStyle w:val="ConsPlusNormal"/>
        <w:spacing w:before="220"/>
        <w:ind w:firstLine="540"/>
        <w:jc w:val="both"/>
      </w:pPr>
      <w:r>
        <w:t xml:space="preserve">в день получения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w:t>
      </w:r>
    </w:p>
    <w:p w:rsidR="00E9173F" w:rsidRDefault="00E9173F">
      <w:pPr>
        <w:pStyle w:val="ConsPlusNormal"/>
        <w:spacing w:before="220"/>
        <w:ind w:firstLine="540"/>
        <w:jc w:val="both"/>
      </w:pPr>
      <w:r>
        <w:t>в день направления уведомления о результатах рассмотрения документов вносит необходимые сведения о таком документе в журнал выдачи документов;</w:t>
      </w:r>
    </w:p>
    <w:p w:rsidR="00E9173F" w:rsidRDefault="00E9173F">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руководителем Управления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w:t>
      </w:r>
    </w:p>
    <w:p w:rsidR="00E9173F" w:rsidRDefault="00E9173F">
      <w:pPr>
        <w:pStyle w:val="ConsPlusNormal"/>
        <w:spacing w:before="220"/>
        <w:ind w:firstLine="540"/>
        <w:jc w:val="both"/>
      </w:pPr>
      <w:r>
        <w:t xml:space="preserve">вносит сведения об одном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 в РСМЭВ;</w:t>
      </w:r>
    </w:p>
    <w:p w:rsidR="00E9173F" w:rsidRDefault="00E9173F">
      <w:pPr>
        <w:pStyle w:val="ConsPlusNormal"/>
        <w:spacing w:before="220"/>
        <w:ind w:firstLine="540"/>
        <w:jc w:val="both"/>
      </w:pPr>
      <w:r>
        <w:t>направляет заявителю (представителю заявителя) уведомление о результатах рассмотрения документов;</w:t>
      </w:r>
    </w:p>
    <w:p w:rsidR="00E9173F" w:rsidRDefault="00E9173F">
      <w:pPr>
        <w:pStyle w:val="ConsPlusNormal"/>
        <w:spacing w:before="220"/>
        <w:ind w:firstLine="540"/>
        <w:jc w:val="both"/>
      </w:pPr>
      <w:r>
        <w:t>- критерий принятия решения:</w:t>
      </w:r>
    </w:p>
    <w:p w:rsidR="00E9173F" w:rsidRDefault="00E9173F">
      <w:pPr>
        <w:pStyle w:val="ConsPlusNormal"/>
        <w:spacing w:before="220"/>
        <w:ind w:firstLine="540"/>
        <w:jc w:val="both"/>
      </w:pPr>
      <w:r>
        <w:t xml:space="preserve">наличие либо отсутствие основания для приостановления срока предоставления муниципальной услуги, установленного </w:t>
      </w:r>
      <w:hyperlink w:anchor="P190">
        <w:r>
          <w:rPr>
            <w:color w:val="0000FF"/>
          </w:rPr>
          <w:t>подпунктом 2.10.1</w:t>
        </w:r>
      </w:hyperlink>
      <w:r>
        <w:t xml:space="preserve"> настоящего Регламента;</w:t>
      </w:r>
    </w:p>
    <w:p w:rsidR="00E9173F" w:rsidRDefault="00E9173F">
      <w:pPr>
        <w:pStyle w:val="ConsPlusNormal"/>
        <w:spacing w:before="220"/>
        <w:ind w:firstLine="540"/>
        <w:jc w:val="both"/>
      </w:pPr>
      <w:r>
        <w:t xml:space="preserve">наличие либо отсутствие оснований для отказа в предоставлении муниципальной услуги, установленных </w:t>
      </w:r>
      <w:hyperlink w:anchor="P192">
        <w:r>
          <w:rPr>
            <w:color w:val="0000FF"/>
          </w:rPr>
          <w:t>подпунктом 2.10.2</w:t>
        </w:r>
      </w:hyperlink>
      <w:r>
        <w:t xml:space="preserve">, </w:t>
      </w:r>
      <w:hyperlink w:anchor="P198">
        <w:r>
          <w:rPr>
            <w:color w:val="0000FF"/>
          </w:rPr>
          <w:t>2.10.3</w:t>
        </w:r>
      </w:hyperlink>
      <w:r>
        <w:t xml:space="preserve"> настоящего Регламента;</w:t>
      </w:r>
    </w:p>
    <w:p w:rsidR="00E9173F" w:rsidRDefault="00E9173F">
      <w:pPr>
        <w:pStyle w:val="ConsPlusNormal"/>
        <w:spacing w:before="220"/>
        <w:ind w:firstLine="540"/>
        <w:jc w:val="both"/>
      </w:pPr>
      <w:r>
        <w:lastRenderedPageBreak/>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w:t>
      </w:r>
    </w:p>
    <w:p w:rsidR="00E9173F" w:rsidRDefault="00E9173F">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руководителем Управления одного из документов, указанных в </w:t>
      </w:r>
      <w:hyperlink w:anchor="P467">
        <w:r>
          <w:rPr>
            <w:color w:val="0000FF"/>
          </w:rPr>
          <w:t>абзацах втором</w:t>
        </w:r>
      </w:hyperlink>
      <w:r>
        <w:t xml:space="preserve"> - </w:t>
      </w:r>
      <w:hyperlink w:anchor="P469">
        <w:r>
          <w:rPr>
            <w:color w:val="0000FF"/>
          </w:rPr>
          <w:t>четвертом подпункта 3.3.14</w:t>
        </w:r>
      </w:hyperlink>
      <w:r>
        <w:t xml:space="preserve"> настоящего Регламента;</w:t>
      </w:r>
    </w:p>
    <w:p w:rsidR="00E9173F" w:rsidRDefault="00E9173F">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E9173F" w:rsidRDefault="00E9173F">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E9173F" w:rsidRDefault="00E9173F">
      <w:pPr>
        <w:pStyle w:val="ConsPlusNormal"/>
        <w:spacing w:before="220"/>
        <w:ind w:firstLine="540"/>
        <w:jc w:val="both"/>
      </w:pPr>
      <w:r>
        <w:t>3.5.8 требования к предоставлению в электронной форме муниципальной услуги утверждены:</w:t>
      </w:r>
    </w:p>
    <w:p w:rsidR="00E9173F" w:rsidRDefault="00E9173F">
      <w:pPr>
        <w:pStyle w:val="ConsPlusNormal"/>
        <w:spacing w:before="220"/>
        <w:ind w:firstLine="540"/>
        <w:jc w:val="both"/>
      </w:pPr>
      <w:r>
        <w:t xml:space="preserve">- </w:t>
      </w:r>
      <w:hyperlink r:id="rId40">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E9173F" w:rsidRDefault="00E9173F">
      <w:pPr>
        <w:pStyle w:val="ConsPlusNormal"/>
        <w:spacing w:before="220"/>
        <w:ind w:firstLine="540"/>
        <w:jc w:val="both"/>
      </w:pPr>
      <w:r>
        <w:t xml:space="preserve">- </w:t>
      </w:r>
      <w:hyperlink r:id="rId41">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9173F" w:rsidRDefault="00E9173F">
      <w:pPr>
        <w:pStyle w:val="ConsPlusNormal"/>
        <w:jc w:val="both"/>
      </w:pPr>
    </w:p>
    <w:p w:rsidR="00E9173F" w:rsidRDefault="00E9173F">
      <w:pPr>
        <w:pStyle w:val="ConsPlusTitle"/>
        <w:jc w:val="center"/>
        <w:outlineLvl w:val="2"/>
      </w:pPr>
      <w:r>
        <w:t>3.6. Порядок исправления допущенных опечаток и ошибок</w:t>
      </w:r>
    </w:p>
    <w:p w:rsidR="00E9173F" w:rsidRDefault="00E9173F">
      <w:pPr>
        <w:pStyle w:val="ConsPlusTitle"/>
        <w:jc w:val="center"/>
      </w:pPr>
      <w:r>
        <w:t>в выданных в результате предоставления муниципальной</w:t>
      </w:r>
    </w:p>
    <w:p w:rsidR="00E9173F" w:rsidRDefault="00E9173F">
      <w:pPr>
        <w:pStyle w:val="ConsPlusTitle"/>
        <w:jc w:val="center"/>
      </w:pPr>
      <w:r>
        <w:t>услуги документах</w:t>
      </w:r>
    </w:p>
    <w:p w:rsidR="00E9173F" w:rsidRDefault="00E9173F">
      <w:pPr>
        <w:pStyle w:val="ConsPlusNormal"/>
        <w:jc w:val="both"/>
      </w:pPr>
    </w:p>
    <w:p w:rsidR="00E9173F" w:rsidRDefault="00E9173F">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E9173F" w:rsidRDefault="00E9173F">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03">
        <w:r>
          <w:rPr>
            <w:color w:val="0000FF"/>
          </w:rPr>
          <w:t>подпунктами 3.2.2</w:t>
        </w:r>
      </w:hyperlink>
      <w:r>
        <w:t xml:space="preserve">, </w:t>
      </w:r>
      <w:hyperlink w:anchor="P422">
        <w:r>
          <w:rPr>
            <w:color w:val="0000FF"/>
          </w:rPr>
          <w:t>3.2.3</w:t>
        </w:r>
      </w:hyperlink>
      <w:r>
        <w:t xml:space="preserve"> настоящего Регламента;</w:t>
      </w:r>
    </w:p>
    <w:p w:rsidR="00E9173F" w:rsidRDefault="00E9173F">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руководителем Управления в случае, если в указанных документах выявлены несоответствия прилагаемым к заявлению о предоставлении муниципальной услуги документам;</w:t>
      </w:r>
    </w:p>
    <w:p w:rsidR="00E9173F" w:rsidRDefault="00E9173F">
      <w:pPr>
        <w:pStyle w:val="ConsPlusNormal"/>
        <w:spacing w:before="220"/>
        <w:ind w:firstLine="540"/>
        <w:jc w:val="both"/>
      </w:pPr>
      <w:r>
        <w:lastRenderedPageBreak/>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E9173F" w:rsidRDefault="00E9173F">
      <w:pPr>
        <w:pStyle w:val="ConsPlusNormal"/>
        <w:spacing w:before="220"/>
        <w:ind w:firstLine="540"/>
        <w:jc w:val="both"/>
      </w:pPr>
      <w:r>
        <w:t>3.6.4 результатом административной процедуры является исправление специалистом отдела геоинформационных систем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E9173F" w:rsidRDefault="00E9173F">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484">
        <w:r>
          <w:rPr>
            <w:color w:val="0000FF"/>
          </w:rPr>
          <w:t>подпунктом 3.4.2</w:t>
        </w:r>
      </w:hyperlink>
      <w:r>
        <w:t xml:space="preserve"> настоящего Регламента;</w:t>
      </w:r>
    </w:p>
    <w:p w:rsidR="00E9173F" w:rsidRDefault="00E9173F">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E9173F" w:rsidRDefault="00E9173F">
      <w:pPr>
        <w:pStyle w:val="ConsPlusNormal"/>
        <w:jc w:val="both"/>
      </w:pPr>
    </w:p>
    <w:p w:rsidR="00E9173F" w:rsidRDefault="00E9173F">
      <w:pPr>
        <w:pStyle w:val="ConsPlusTitle"/>
        <w:jc w:val="center"/>
        <w:outlineLvl w:val="1"/>
      </w:pPr>
      <w:r>
        <w:t>4. Формы контроля за исполнением административного</w:t>
      </w:r>
    </w:p>
    <w:p w:rsidR="00E9173F" w:rsidRDefault="00E9173F">
      <w:pPr>
        <w:pStyle w:val="ConsPlusTitle"/>
        <w:jc w:val="center"/>
      </w:pPr>
      <w:r>
        <w:t>регламента</w:t>
      </w:r>
    </w:p>
    <w:p w:rsidR="00E9173F" w:rsidRDefault="00E9173F">
      <w:pPr>
        <w:pStyle w:val="ConsPlusNormal"/>
        <w:jc w:val="both"/>
      </w:pPr>
    </w:p>
    <w:p w:rsidR="00E9173F" w:rsidRDefault="00E9173F">
      <w:pPr>
        <w:pStyle w:val="ConsPlusTitle"/>
        <w:jc w:val="center"/>
        <w:outlineLvl w:val="2"/>
      </w:pPr>
      <w:bookmarkStart w:id="31" w:name="P565"/>
      <w:bookmarkEnd w:id="31"/>
      <w:r>
        <w:t>4.1. Порядок</w:t>
      </w:r>
    </w:p>
    <w:p w:rsidR="00E9173F" w:rsidRDefault="00E9173F">
      <w:pPr>
        <w:pStyle w:val="ConsPlusTitle"/>
        <w:jc w:val="center"/>
      </w:pPr>
      <w:r>
        <w:t>осуществления текущего контроля за соблюдением</w:t>
      </w:r>
    </w:p>
    <w:p w:rsidR="00E9173F" w:rsidRDefault="00E9173F">
      <w:pPr>
        <w:pStyle w:val="ConsPlusTitle"/>
        <w:jc w:val="center"/>
      </w:pPr>
      <w:r>
        <w:t>и исполнением должностными лицами Управления, специалистами</w:t>
      </w:r>
    </w:p>
    <w:p w:rsidR="00E9173F" w:rsidRDefault="00E9173F">
      <w:pPr>
        <w:pStyle w:val="ConsPlusTitle"/>
        <w:jc w:val="center"/>
      </w:pPr>
      <w:r>
        <w:t>Управления, специалистами службы "одного окна" положений</w:t>
      </w:r>
    </w:p>
    <w:p w:rsidR="00E9173F" w:rsidRDefault="00E9173F">
      <w:pPr>
        <w:pStyle w:val="ConsPlusTitle"/>
        <w:jc w:val="center"/>
      </w:pPr>
      <w:r>
        <w:t>административного регламента и иных нормативных правовых</w:t>
      </w:r>
    </w:p>
    <w:p w:rsidR="00E9173F" w:rsidRDefault="00E9173F">
      <w:pPr>
        <w:pStyle w:val="ConsPlusTitle"/>
        <w:jc w:val="center"/>
      </w:pPr>
      <w:r>
        <w:t>актов, устанавливающих требования к предоставлению</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bookmarkStart w:id="32" w:name="P573"/>
      <w:bookmarkEnd w:id="32"/>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E9173F" w:rsidRDefault="00E9173F">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E9173F" w:rsidRDefault="00E9173F">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функциональными обязанностями, утвержденными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E9173F" w:rsidRDefault="00E9173F">
      <w:pPr>
        <w:pStyle w:val="ConsPlusNormal"/>
        <w:jc w:val="both"/>
      </w:pPr>
      <w:r>
        <w:t xml:space="preserve">(в ред. </w:t>
      </w:r>
      <w:hyperlink r:id="rId42">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 руководителем Управления;</w:t>
      </w:r>
    </w:p>
    <w:p w:rsidR="00E9173F" w:rsidRDefault="00E9173F">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73">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E9173F" w:rsidRDefault="00E9173F">
      <w:pPr>
        <w:pStyle w:val="ConsPlusNormal"/>
        <w:spacing w:before="220"/>
        <w:ind w:firstLine="540"/>
        <w:jc w:val="both"/>
      </w:pPr>
      <w:r>
        <w:t>4.1.3 текущий контроль должен быть постоянным, всесторонним и объективным.</w:t>
      </w:r>
    </w:p>
    <w:p w:rsidR="00E9173F" w:rsidRDefault="00E9173F">
      <w:pPr>
        <w:pStyle w:val="ConsPlusNormal"/>
        <w:jc w:val="both"/>
      </w:pPr>
    </w:p>
    <w:p w:rsidR="00E9173F" w:rsidRDefault="00E9173F">
      <w:pPr>
        <w:pStyle w:val="ConsPlusTitle"/>
        <w:jc w:val="center"/>
        <w:outlineLvl w:val="2"/>
      </w:pPr>
      <w:r>
        <w:lastRenderedPageBreak/>
        <w:t>4.2. Порядок</w:t>
      </w:r>
    </w:p>
    <w:p w:rsidR="00E9173F" w:rsidRDefault="00E9173F">
      <w:pPr>
        <w:pStyle w:val="ConsPlusTitle"/>
        <w:jc w:val="center"/>
      </w:pPr>
      <w:r>
        <w:t>и периодичность осуществления плановых</w:t>
      </w:r>
    </w:p>
    <w:p w:rsidR="00E9173F" w:rsidRDefault="00E9173F">
      <w:pPr>
        <w:pStyle w:val="ConsPlusTitle"/>
        <w:jc w:val="center"/>
      </w:pPr>
      <w:r>
        <w:t>и внеплановых проверок полноты и качества предоставления</w:t>
      </w:r>
    </w:p>
    <w:p w:rsidR="00E9173F" w:rsidRDefault="00E9173F">
      <w:pPr>
        <w:pStyle w:val="ConsPlusTitle"/>
        <w:jc w:val="center"/>
      </w:pPr>
      <w:r>
        <w:t>муниципальной услуги, в том числе порядок и формы контроля</w:t>
      </w:r>
    </w:p>
    <w:p w:rsidR="00E9173F" w:rsidRDefault="00E9173F">
      <w:pPr>
        <w:pStyle w:val="ConsPlusTitle"/>
        <w:jc w:val="center"/>
      </w:pPr>
      <w:r>
        <w:t>за полнотой и качеством предоставления</w:t>
      </w:r>
    </w:p>
    <w:p w:rsidR="00E9173F" w:rsidRDefault="00E9173F">
      <w:pPr>
        <w:pStyle w:val="ConsPlusTitle"/>
        <w:jc w:val="center"/>
      </w:pPr>
      <w:r>
        <w:t>муниципальной услуги</w:t>
      </w:r>
    </w:p>
    <w:p w:rsidR="00E9173F" w:rsidRDefault="00E9173F">
      <w:pPr>
        <w:pStyle w:val="ConsPlusNormal"/>
        <w:jc w:val="both"/>
      </w:pPr>
    </w:p>
    <w:p w:rsidR="00E9173F" w:rsidRDefault="00E9173F">
      <w:pPr>
        <w:pStyle w:val="ConsPlusNormal"/>
        <w:ind w:firstLine="540"/>
        <w:jc w:val="both"/>
      </w:pPr>
      <w:bookmarkStart w:id="33" w:name="P588"/>
      <w:bookmarkEnd w:id="33"/>
      <w:r>
        <w:t xml:space="preserve">4.2.1 помимо контроля, предусмотренного </w:t>
      </w:r>
      <w:hyperlink w:anchor="P565">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E9173F" w:rsidRDefault="00E9173F">
      <w:pPr>
        <w:pStyle w:val="ConsPlusNormal"/>
        <w:spacing w:before="220"/>
        <w:ind w:firstLine="540"/>
        <w:jc w:val="both"/>
      </w:pPr>
      <w:r>
        <w:t>- проведения плановых проверок;</w:t>
      </w:r>
    </w:p>
    <w:p w:rsidR="00E9173F" w:rsidRDefault="00E9173F">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E9173F" w:rsidRDefault="00E9173F">
      <w:pPr>
        <w:pStyle w:val="ConsPlusNormal"/>
        <w:spacing w:before="220"/>
        <w:ind w:firstLine="540"/>
        <w:jc w:val="both"/>
      </w:pPr>
      <w:r>
        <w:t>4.2.2 плановые и внеплановые проверки проводятся:</w:t>
      </w:r>
    </w:p>
    <w:p w:rsidR="00E9173F" w:rsidRDefault="00E9173F">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E9173F" w:rsidRDefault="00E9173F">
      <w:pPr>
        <w:pStyle w:val="ConsPlusNormal"/>
        <w:spacing w:before="220"/>
        <w:ind w:firstLine="540"/>
        <w:jc w:val="both"/>
      </w:pPr>
      <w:r>
        <w:t>- заместителем главы администрации Петропавловск-Камчатского городского округа;</w:t>
      </w:r>
    </w:p>
    <w:p w:rsidR="00E9173F" w:rsidRDefault="00E9173F">
      <w:pPr>
        <w:pStyle w:val="ConsPlusNormal"/>
        <w:jc w:val="both"/>
      </w:pPr>
      <w:r>
        <w:t xml:space="preserve">(в ред. </w:t>
      </w:r>
      <w:hyperlink r:id="rId43">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4.2.3 плановая проверка проводится не реже одного раза в год;</w:t>
      </w:r>
    </w:p>
    <w:p w:rsidR="00E9173F" w:rsidRDefault="00E9173F">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E9173F" w:rsidRDefault="00E9173F">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E9173F" w:rsidRDefault="00E9173F">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E9173F" w:rsidRDefault="00E9173F">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E9173F" w:rsidRDefault="00E9173F">
      <w:pPr>
        <w:pStyle w:val="ConsPlusNormal"/>
        <w:jc w:val="both"/>
      </w:pPr>
    </w:p>
    <w:p w:rsidR="00E9173F" w:rsidRDefault="00E9173F">
      <w:pPr>
        <w:pStyle w:val="ConsPlusTitle"/>
        <w:jc w:val="center"/>
        <w:outlineLvl w:val="2"/>
      </w:pPr>
      <w:r>
        <w:t>4.3. Ответственность</w:t>
      </w:r>
    </w:p>
    <w:p w:rsidR="00E9173F" w:rsidRDefault="00E9173F">
      <w:pPr>
        <w:pStyle w:val="ConsPlusTitle"/>
        <w:jc w:val="center"/>
      </w:pPr>
      <w:r>
        <w:t>должностных лиц и специалистов органа,</w:t>
      </w:r>
    </w:p>
    <w:p w:rsidR="00E9173F" w:rsidRDefault="00E9173F">
      <w:pPr>
        <w:pStyle w:val="ConsPlusTitle"/>
        <w:jc w:val="center"/>
      </w:pPr>
      <w:r>
        <w:t>предоставляющего муниципальную услугу, за решения, а также</w:t>
      </w:r>
    </w:p>
    <w:p w:rsidR="00E9173F" w:rsidRDefault="00E9173F">
      <w:pPr>
        <w:pStyle w:val="ConsPlusTitle"/>
        <w:jc w:val="center"/>
      </w:pPr>
      <w:r>
        <w:t>действия (бездействие), принимаемые (осуществляемые) ими</w:t>
      </w:r>
    </w:p>
    <w:p w:rsidR="00E9173F" w:rsidRDefault="00E9173F">
      <w:pPr>
        <w:pStyle w:val="ConsPlusTitle"/>
        <w:jc w:val="center"/>
      </w:pPr>
      <w:r>
        <w:t>в ходе предоставления муниципальной услуги</w:t>
      </w:r>
    </w:p>
    <w:p w:rsidR="00E9173F" w:rsidRDefault="00E9173F">
      <w:pPr>
        <w:pStyle w:val="ConsPlusNormal"/>
        <w:jc w:val="both"/>
      </w:pPr>
    </w:p>
    <w:p w:rsidR="00E9173F" w:rsidRDefault="00E9173F">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w:t>
      </w:r>
    </w:p>
    <w:p w:rsidR="00E9173F" w:rsidRDefault="00E9173F">
      <w:pPr>
        <w:pStyle w:val="ConsPlusNormal"/>
        <w:spacing w:before="220"/>
      </w:pPr>
      <w:r>
        <w:t>муниципальной услуги, виновные лица несут ответственность в соответствии с законодательством Российской Федерации.</w:t>
      </w:r>
    </w:p>
    <w:p w:rsidR="00E9173F" w:rsidRDefault="00E9173F">
      <w:pPr>
        <w:pStyle w:val="ConsPlusNormal"/>
        <w:jc w:val="both"/>
      </w:pPr>
    </w:p>
    <w:p w:rsidR="00E9173F" w:rsidRDefault="00E9173F">
      <w:pPr>
        <w:pStyle w:val="ConsPlusTitle"/>
        <w:jc w:val="center"/>
        <w:outlineLvl w:val="2"/>
      </w:pPr>
      <w:r>
        <w:lastRenderedPageBreak/>
        <w:t>4.4. Положения, характеризующие требования к порядку</w:t>
      </w:r>
    </w:p>
    <w:p w:rsidR="00E9173F" w:rsidRDefault="00E9173F">
      <w:pPr>
        <w:pStyle w:val="ConsPlusTitle"/>
        <w:jc w:val="center"/>
      </w:pPr>
      <w:r>
        <w:t>и формам контроля за предоставлением муниципальной услуги,</w:t>
      </w:r>
    </w:p>
    <w:p w:rsidR="00E9173F" w:rsidRDefault="00E9173F">
      <w:pPr>
        <w:pStyle w:val="ConsPlusTitle"/>
        <w:jc w:val="center"/>
      </w:pPr>
      <w:r>
        <w:t>в том числе со стороны граждан, их объединений</w:t>
      </w:r>
    </w:p>
    <w:p w:rsidR="00E9173F" w:rsidRDefault="00E9173F">
      <w:pPr>
        <w:pStyle w:val="ConsPlusTitle"/>
        <w:jc w:val="center"/>
      </w:pPr>
      <w:r>
        <w:t>и организаций</w:t>
      </w:r>
    </w:p>
    <w:p w:rsidR="00E9173F" w:rsidRDefault="00E9173F">
      <w:pPr>
        <w:pStyle w:val="ConsPlusNormal"/>
        <w:jc w:val="both"/>
      </w:pPr>
    </w:p>
    <w:p w:rsidR="00E9173F" w:rsidRDefault="00E9173F">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573">
        <w:r>
          <w:rPr>
            <w:color w:val="0000FF"/>
          </w:rPr>
          <w:t>пунктами 4.1.1</w:t>
        </w:r>
      </w:hyperlink>
      <w:r>
        <w:t xml:space="preserve">, </w:t>
      </w:r>
      <w:hyperlink w:anchor="P588">
        <w:r>
          <w:rPr>
            <w:color w:val="0000FF"/>
          </w:rPr>
          <w:t>4.2.1</w:t>
        </w:r>
      </w:hyperlink>
      <w:r>
        <w:t xml:space="preserve"> настоящего Регламента;</w:t>
      </w:r>
    </w:p>
    <w:p w:rsidR="00E9173F" w:rsidRDefault="00E9173F">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E9173F" w:rsidRDefault="00E9173F">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E9173F" w:rsidRDefault="00E9173F">
      <w:pPr>
        <w:pStyle w:val="ConsPlusNormal"/>
        <w:jc w:val="both"/>
      </w:pPr>
    </w:p>
    <w:p w:rsidR="00E9173F" w:rsidRDefault="00E9173F">
      <w:pPr>
        <w:pStyle w:val="ConsPlusTitle"/>
        <w:jc w:val="center"/>
        <w:outlineLvl w:val="1"/>
      </w:pPr>
      <w:r>
        <w:t>5. Досудебный</w:t>
      </w:r>
    </w:p>
    <w:p w:rsidR="00E9173F" w:rsidRDefault="00E9173F">
      <w:pPr>
        <w:pStyle w:val="ConsPlusTitle"/>
        <w:jc w:val="center"/>
      </w:pPr>
      <w:r>
        <w:t>(внесудебный) порядок обжалования решений</w:t>
      </w:r>
    </w:p>
    <w:p w:rsidR="00E9173F" w:rsidRDefault="00E9173F">
      <w:pPr>
        <w:pStyle w:val="ConsPlusTitle"/>
        <w:jc w:val="center"/>
      </w:pPr>
      <w:r>
        <w:t>и действий (бездействия) органа, предоставляющего</w:t>
      </w:r>
    </w:p>
    <w:p w:rsidR="00E9173F" w:rsidRDefault="00E9173F">
      <w:pPr>
        <w:pStyle w:val="ConsPlusTitle"/>
        <w:jc w:val="center"/>
      </w:pPr>
      <w:r>
        <w:t>муниципальную услугу</w:t>
      </w:r>
    </w:p>
    <w:p w:rsidR="00E9173F" w:rsidRDefault="00E9173F">
      <w:pPr>
        <w:pStyle w:val="ConsPlusNormal"/>
        <w:jc w:val="both"/>
      </w:pPr>
    </w:p>
    <w:p w:rsidR="00E9173F" w:rsidRDefault="00E9173F">
      <w:pPr>
        <w:pStyle w:val="ConsPlusTitle"/>
        <w:jc w:val="center"/>
        <w:outlineLvl w:val="2"/>
      </w:pPr>
      <w:r>
        <w:t>5.1. Информация для заинтересованных лиц об их праве</w:t>
      </w:r>
    </w:p>
    <w:p w:rsidR="00E9173F" w:rsidRDefault="00E9173F">
      <w:pPr>
        <w:pStyle w:val="ConsPlusTitle"/>
        <w:jc w:val="center"/>
      </w:pPr>
      <w:r>
        <w:t>на досудебное (внесудебное) обжалование действий</w:t>
      </w:r>
    </w:p>
    <w:p w:rsidR="00E9173F" w:rsidRDefault="00E9173F">
      <w:pPr>
        <w:pStyle w:val="ConsPlusTitle"/>
        <w:jc w:val="center"/>
      </w:pPr>
      <w:r>
        <w:t>(бездействия) и (или) решений, принятых (осуществленных)</w:t>
      </w:r>
    </w:p>
    <w:p w:rsidR="00E9173F" w:rsidRDefault="00E9173F">
      <w:pPr>
        <w:pStyle w:val="ConsPlusTitle"/>
        <w:jc w:val="center"/>
      </w:pPr>
      <w:r>
        <w:t>в ходе предоставления муниципальной услуги</w:t>
      </w:r>
    </w:p>
    <w:p w:rsidR="00E9173F" w:rsidRDefault="00E9173F">
      <w:pPr>
        <w:pStyle w:val="ConsPlusNormal"/>
        <w:jc w:val="both"/>
      </w:pPr>
    </w:p>
    <w:p w:rsidR="00E9173F" w:rsidRDefault="00E9173F">
      <w:pPr>
        <w:pStyle w:val="ConsPlusNormal"/>
        <w:ind w:firstLine="540"/>
        <w:jc w:val="both"/>
      </w:pPr>
      <w:r>
        <w:t>Заявитель (представитель заявителя) может обратиться с жалобой в том числе в следующих случаях:</w:t>
      </w:r>
    </w:p>
    <w:p w:rsidR="00E9173F" w:rsidRDefault="00E9173F">
      <w:pPr>
        <w:pStyle w:val="ConsPlusNormal"/>
        <w:spacing w:before="220"/>
        <w:ind w:firstLine="540"/>
        <w:jc w:val="both"/>
      </w:pPr>
      <w:r>
        <w:t>5.1.1 нарушения срока регистрации заявления;</w:t>
      </w:r>
    </w:p>
    <w:p w:rsidR="00E9173F" w:rsidRDefault="00E9173F">
      <w:pPr>
        <w:pStyle w:val="ConsPlusNormal"/>
        <w:spacing w:before="220"/>
        <w:ind w:firstLine="540"/>
        <w:jc w:val="both"/>
      </w:pPr>
      <w:r>
        <w:t>5.1.2 нарушения срока предоставления муниципальной услуги;</w:t>
      </w:r>
    </w:p>
    <w:p w:rsidR="00E9173F" w:rsidRDefault="00E9173F">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9173F" w:rsidRDefault="00E9173F">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E9173F" w:rsidRDefault="00E9173F">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9173F" w:rsidRDefault="00E9173F">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173F" w:rsidRDefault="00E9173F">
      <w:pPr>
        <w:pStyle w:val="ConsPlusNormal"/>
        <w:spacing w:before="220"/>
        <w:ind w:firstLine="540"/>
        <w:jc w:val="both"/>
      </w:pPr>
      <w:r>
        <w:t xml:space="preserve">5.1.7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9173F" w:rsidRDefault="00E9173F">
      <w:pPr>
        <w:pStyle w:val="ConsPlusNormal"/>
        <w:spacing w:before="220"/>
        <w:ind w:firstLine="540"/>
        <w:jc w:val="both"/>
      </w:pPr>
      <w:r>
        <w:t>5.1.8 нарушения срока или порядка выдачи документов по результатам предоставления муниципальной услуги;</w:t>
      </w:r>
    </w:p>
    <w:p w:rsidR="00E9173F" w:rsidRDefault="00E9173F">
      <w:pPr>
        <w:pStyle w:val="ConsPlusNormal"/>
        <w:spacing w:before="220"/>
        <w:ind w:firstLine="540"/>
        <w:jc w:val="both"/>
      </w:pPr>
      <w: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E9173F" w:rsidRDefault="00E9173F">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E9173F" w:rsidRDefault="00E9173F">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73F" w:rsidRDefault="00E9173F">
      <w:pPr>
        <w:pStyle w:val="ConsPlusNormal"/>
        <w:spacing w:before="220"/>
        <w:ind w:firstLine="540"/>
        <w:jc w:val="both"/>
      </w:pPr>
      <w:r>
        <w:t>- наличия ошибок в заявлении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73F" w:rsidRDefault="00E9173F">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73F" w:rsidRDefault="00E9173F">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E9173F" w:rsidRDefault="00E9173F">
      <w:pPr>
        <w:pStyle w:val="ConsPlusNormal"/>
        <w:jc w:val="both"/>
      </w:pPr>
    </w:p>
    <w:p w:rsidR="00E9173F" w:rsidRDefault="00E9173F">
      <w:pPr>
        <w:pStyle w:val="ConsPlusTitle"/>
        <w:jc w:val="center"/>
        <w:outlineLvl w:val="2"/>
      </w:pPr>
      <w:r>
        <w:t>5.2. Органы местного самоуправления, организации</w:t>
      </w:r>
    </w:p>
    <w:p w:rsidR="00E9173F" w:rsidRDefault="00E9173F">
      <w:pPr>
        <w:pStyle w:val="ConsPlusTitle"/>
        <w:jc w:val="center"/>
      </w:pPr>
      <w:r>
        <w:t>и уполномоченные на рассмотрение жалобы лица, которым может</w:t>
      </w:r>
    </w:p>
    <w:p w:rsidR="00E9173F" w:rsidRDefault="00E9173F">
      <w:pPr>
        <w:pStyle w:val="ConsPlusTitle"/>
        <w:jc w:val="center"/>
      </w:pPr>
      <w:r>
        <w:t>быть направлена жалоба заявителя (представителя заявителя)</w:t>
      </w:r>
    </w:p>
    <w:p w:rsidR="00E9173F" w:rsidRDefault="00E9173F">
      <w:pPr>
        <w:pStyle w:val="ConsPlusTitle"/>
        <w:jc w:val="center"/>
      </w:pPr>
      <w:r>
        <w:t>в досудебном (внесудебном) порядке</w:t>
      </w:r>
    </w:p>
    <w:p w:rsidR="00E9173F" w:rsidRDefault="00E9173F">
      <w:pPr>
        <w:pStyle w:val="ConsPlusNormal"/>
        <w:jc w:val="both"/>
      </w:pPr>
    </w:p>
    <w:p w:rsidR="00E9173F" w:rsidRDefault="00E9173F">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E9173F" w:rsidRDefault="00E9173F">
      <w:pPr>
        <w:pStyle w:val="ConsPlusNormal"/>
        <w:jc w:val="both"/>
      </w:pPr>
      <w:r>
        <w:t xml:space="preserve">(в ред. </w:t>
      </w:r>
      <w:hyperlink r:id="rId44">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E9173F" w:rsidRDefault="00E9173F">
      <w:pPr>
        <w:pStyle w:val="ConsPlusNormal"/>
        <w:jc w:val="both"/>
      </w:pPr>
    </w:p>
    <w:p w:rsidR="00E9173F" w:rsidRDefault="00E9173F">
      <w:pPr>
        <w:pStyle w:val="ConsPlusTitle"/>
        <w:jc w:val="center"/>
        <w:outlineLvl w:val="2"/>
      </w:pPr>
      <w:r>
        <w:lastRenderedPageBreak/>
        <w:t>5.3. Процедура</w:t>
      </w:r>
    </w:p>
    <w:p w:rsidR="00E9173F" w:rsidRDefault="00E9173F">
      <w:pPr>
        <w:pStyle w:val="ConsPlusTitle"/>
        <w:jc w:val="center"/>
      </w:pPr>
      <w:r>
        <w:t>подачи и рассмотрения жалоб на решения</w:t>
      </w:r>
    </w:p>
    <w:p w:rsidR="00E9173F" w:rsidRDefault="00E9173F">
      <w:pPr>
        <w:pStyle w:val="ConsPlusTitle"/>
        <w:jc w:val="center"/>
      </w:pPr>
      <w:r>
        <w:t>и действия (бездействие) органа, предоставляющего</w:t>
      </w:r>
    </w:p>
    <w:p w:rsidR="00E9173F" w:rsidRDefault="00E9173F">
      <w:pPr>
        <w:pStyle w:val="ConsPlusTitle"/>
        <w:jc w:val="center"/>
      </w:pPr>
      <w:r>
        <w:t>муниципальную услугу, а также их должностных лиц</w:t>
      </w:r>
    </w:p>
    <w:p w:rsidR="00E9173F" w:rsidRDefault="00E9173F">
      <w:pPr>
        <w:pStyle w:val="ConsPlusNormal"/>
        <w:jc w:val="both"/>
      </w:pPr>
    </w:p>
    <w:p w:rsidR="00E9173F" w:rsidRDefault="00E9173F">
      <w:pPr>
        <w:pStyle w:val="ConsPlusNormal"/>
        <w:ind w:firstLine="540"/>
        <w:jc w:val="both"/>
      </w:pPr>
      <w:bookmarkStart w:id="34" w:name="P659"/>
      <w:bookmarkEnd w:id="34"/>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E9173F" w:rsidRDefault="00E9173F">
      <w:pPr>
        <w:pStyle w:val="ConsPlusNormal"/>
        <w:spacing w:before="220"/>
        <w:ind w:firstLine="540"/>
        <w:jc w:val="both"/>
      </w:pPr>
      <w:r>
        <w:t>- почтового отправления;</w:t>
      </w:r>
    </w:p>
    <w:p w:rsidR="00E9173F" w:rsidRDefault="00E9173F">
      <w:pPr>
        <w:pStyle w:val="ConsPlusNormal"/>
        <w:spacing w:before="220"/>
        <w:ind w:firstLine="540"/>
        <w:jc w:val="both"/>
      </w:pPr>
      <w:r>
        <w:t>- службы "одного окна";</w:t>
      </w:r>
    </w:p>
    <w:p w:rsidR="00E9173F" w:rsidRDefault="00E9173F">
      <w:pPr>
        <w:pStyle w:val="ConsPlusNormal"/>
        <w:spacing w:before="220"/>
        <w:ind w:firstLine="540"/>
        <w:jc w:val="both"/>
      </w:pPr>
      <w:r>
        <w:t>- официального сайта администрации;</w:t>
      </w:r>
    </w:p>
    <w:p w:rsidR="00E9173F" w:rsidRDefault="00E9173F">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E9173F" w:rsidRDefault="00E9173F">
      <w:pPr>
        <w:pStyle w:val="ConsPlusNormal"/>
        <w:spacing w:before="220"/>
        <w:ind w:firstLine="540"/>
        <w:jc w:val="both"/>
      </w:pPr>
      <w:r>
        <w:t>- личного приема заявителя (представителя заявителя).</w:t>
      </w:r>
    </w:p>
    <w:p w:rsidR="00E9173F" w:rsidRDefault="00E9173F">
      <w:pPr>
        <w:pStyle w:val="ConsPlusNormal"/>
        <w:spacing w:before="220"/>
        <w:ind w:firstLine="540"/>
        <w:jc w:val="both"/>
      </w:pPr>
      <w:r>
        <w:t xml:space="preserve">При подаче жалобы в электронной форме документы, указанные в </w:t>
      </w:r>
      <w:hyperlink w:anchor="P674">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E9173F" w:rsidRDefault="00E9173F">
      <w:pPr>
        <w:pStyle w:val="ConsPlusNormal"/>
        <w:spacing w:before="220"/>
        <w:ind w:firstLine="540"/>
        <w:jc w:val="both"/>
      </w:pPr>
      <w:r>
        <w:t xml:space="preserve">Возможность подачи жалобы и документов, указанных в </w:t>
      </w:r>
      <w:hyperlink w:anchor="P674">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9173F" w:rsidRDefault="00E9173F">
      <w:pPr>
        <w:pStyle w:val="ConsPlusNormal"/>
        <w:spacing w:before="220"/>
        <w:ind w:firstLine="540"/>
        <w:jc w:val="both"/>
      </w:pPr>
      <w:r>
        <w:t xml:space="preserve">5.3.2 регистрация жалоб, направленных одним из способов, указанных в </w:t>
      </w:r>
      <w:hyperlink w:anchor="P659">
        <w:r>
          <w:rPr>
            <w:color w:val="0000FF"/>
          </w:rPr>
          <w:t>подпункте 5.3.1</w:t>
        </w:r>
      </w:hyperlink>
      <w:r>
        <w:t xml:space="preserve"> настоящего Регламента, осуществляется службой "одного окна";</w:t>
      </w:r>
    </w:p>
    <w:p w:rsidR="00E9173F" w:rsidRDefault="00E9173F">
      <w:pPr>
        <w:pStyle w:val="ConsPlusNormal"/>
        <w:spacing w:before="220"/>
        <w:ind w:firstLine="540"/>
        <w:jc w:val="both"/>
      </w:pPr>
      <w:r>
        <w:t>5.3.3 жалоба должна содержать:</w:t>
      </w:r>
    </w:p>
    <w:p w:rsidR="00E9173F" w:rsidRDefault="00E9173F">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E9173F" w:rsidRDefault="00E9173F">
      <w:pPr>
        <w:pStyle w:val="ConsPlusNormal"/>
        <w:jc w:val="both"/>
      </w:pPr>
      <w:r>
        <w:t xml:space="preserve">(в ред. </w:t>
      </w:r>
      <w:hyperlink r:id="rId45">
        <w:r>
          <w:rPr>
            <w:color w:val="0000FF"/>
          </w:rPr>
          <w:t>Постановления</w:t>
        </w:r>
      </w:hyperlink>
      <w:r>
        <w:t xml:space="preserve"> Администрации Петропавловск-Камчатского городского округа от 28.01.2022 N 114)</w:t>
      </w:r>
    </w:p>
    <w:p w:rsidR="00E9173F" w:rsidRDefault="00E9173F">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9173F" w:rsidRDefault="00E9173F">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E9173F" w:rsidRDefault="00E9173F">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E9173F" w:rsidRDefault="00E9173F">
      <w:pPr>
        <w:pStyle w:val="ConsPlusNormal"/>
        <w:spacing w:before="220"/>
        <w:ind w:firstLine="540"/>
        <w:jc w:val="both"/>
      </w:pPr>
      <w:bookmarkStart w:id="35" w:name="P674"/>
      <w:bookmarkEnd w:id="35"/>
      <w:r>
        <w:t xml:space="preserve">Заявителем (представителем заявителя) могут быть представлены документы (при наличии), </w:t>
      </w:r>
      <w:r>
        <w:lastRenderedPageBreak/>
        <w:t>подтверждающие доводы заявителя (представителя заявителя), либо их копии;</w:t>
      </w:r>
    </w:p>
    <w:p w:rsidR="00E9173F" w:rsidRDefault="00E9173F">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173F" w:rsidRDefault="00E9173F">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E9173F" w:rsidRDefault="00E9173F">
      <w:pPr>
        <w:pStyle w:val="ConsPlusNormal"/>
        <w:spacing w:before="220"/>
        <w:ind w:firstLine="540"/>
        <w:jc w:val="both"/>
      </w:pPr>
      <w:bookmarkStart w:id="36" w:name="P677"/>
      <w:bookmarkEnd w:id="36"/>
      <w:r>
        <w:t>5.3.6 по результатам рассмотрения жалобы принимается одно из следующих решений:</w:t>
      </w:r>
    </w:p>
    <w:p w:rsidR="00E9173F" w:rsidRDefault="00E9173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73F" w:rsidRDefault="00E9173F">
      <w:pPr>
        <w:pStyle w:val="ConsPlusNormal"/>
        <w:spacing w:before="220"/>
        <w:ind w:firstLine="540"/>
        <w:jc w:val="both"/>
      </w:pPr>
      <w:r>
        <w:t>- в удовлетворении жалобы отказывается;</w:t>
      </w:r>
    </w:p>
    <w:p w:rsidR="00E9173F" w:rsidRDefault="00E9173F">
      <w:pPr>
        <w:pStyle w:val="ConsPlusNormal"/>
        <w:spacing w:before="220"/>
        <w:ind w:firstLine="540"/>
        <w:jc w:val="both"/>
      </w:pPr>
      <w:bookmarkStart w:id="37" w:name="P680"/>
      <w:bookmarkEnd w:id="37"/>
      <w:r>
        <w:t xml:space="preserve">5.3.7 не позднее дня, следующего за днем принятия решения, указанного в </w:t>
      </w:r>
      <w:hyperlink w:anchor="P677">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9173F" w:rsidRDefault="00E9173F">
      <w:pPr>
        <w:pStyle w:val="ConsPlusNormal"/>
        <w:spacing w:before="220"/>
        <w:ind w:firstLine="540"/>
        <w:jc w:val="both"/>
      </w:pPr>
      <w:r>
        <w:t>В ответе о результате рассмотрения жалобы указываются:</w:t>
      </w:r>
    </w:p>
    <w:p w:rsidR="00E9173F" w:rsidRDefault="00E9173F">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E9173F" w:rsidRDefault="00E9173F">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E9173F" w:rsidRDefault="00E9173F">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E9173F" w:rsidRDefault="00E9173F">
      <w:pPr>
        <w:pStyle w:val="ConsPlusNormal"/>
        <w:spacing w:before="220"/>
        <w:ind w:firstLine="540"/>
        <w:jc w:val="both"/>
      </w:pPr>
      <w:r>
        <w:t>- основания для принятия решения по жалобе;</w:t>
      </w:r>
    </w:p>
    <w:p w:rsidR="00E9173F" w:rsidRDefault="00E9173F">
      <w:pPr>
        <w:pStyle w:val="ConsPlusNormal"/>
        <w:spacing w:before="220"/>
        <w:ind w:firstLine="540"/>
        <w:jc w:val="both"/>
      </w:pPr>
      <w:r>
        <w:t>- принятое по жалобе решение;</w:t>
      </w:r>
    </w:p>
    <w:p w:rsidR="00E9173F" w:rsidRDefault="00E9173F">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9173F" w:rsidRDefault="00E9173F">
      <w:pPr>
        <w:pStyle w:val="ConsPlusNormal"/>
        <w:spacing w:before="220"/>
        <w:ind w:firstLine="540"/>
        <w:jc w:val="both"/>
      </w:pPr>
      <w:r>
        <w:t>- сведения о порядке обжалования принятого по жалобе решения;</w:t>
      </w:r>
    </w:p>
    <w:p w:rsidR="00E9173F" w:rsidRDefault="00E9173F">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9173F" w:rsidRDefault="00E9173F">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E9173F" w:rsidRDefault="00E9173F">
      <w:pPr>
        <w:pStyle w:val="ConsPlusNormal"/>
        <w:spacing w:before="220"/>
        <w:ind w:firstLine="540"/>
        <w:jc w:val="both"/>
      </w:pPr>
      <w:r>
        <w:t xml:space="preserve">5.3.9 случае признания жалобы подлежащей удовлетворению в ответе заявителю </w:t>
      </w:r>
      <w:r>
        <w:lastRenderedPageBreak/>
        <w:t xml:space="preserve">(представителю заявителя), указанном в </w:t>
      </w:r>
      <w:hyperlink w:anchor="P680">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9173F" w:rsidRDefault="00E9173F">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80">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9173F" w:rsidRDefault="00E9173F">
      <w:pPr>
        <w:pStyle w:val="ConsPlusNormal"/>
        <w:jc w:val="both"/>
      </w:pPr>
    </w:p>
    <w:p w:rsidR="00E9173F" w:rsidRDefault="00E9173F">
      <w:pPr>
        <w:pStyle w:val="ConsPlusTitle"/>
        <w:jc w:val="center"/>
        <w:outlineLvl w:val="2"/>
      </w:pPr>
      <w:r>
        <w:t>5.4. Способы информирования заявителей (представителей</w:t>
      </w:r>
    </w:p>
    <w:p w:rsidR="00E9173F" w:rsidRDefault="00E9173F">
      <w:pPr>
        <w:pStyle w:val="ConsPlusTitle"/>
        <w:jc w:val="center"/>
      </w:pPr>
      <w:r>
        <w:t>заявителей) о порядке подачи и рассмотрения жалобы, в том</w:t>
      </w:r>
    </w:p>
    <w:p w:rsidR="00E9173F" w:rsidRDefault="00E9173F">
      <w:pPr>
        <w:pStyle w:val="ConsPlusTitle"/>
        <w:jc w:val="center"/>
      </w:pPr>
      <w:r>
        <w:t>числе с использованием ЕПГУ и РПГУ</w:t>
      </w:r>
    </w:p>
    <w:p w:rsidR="00E9173F" w:rsidRDefault="00E9173F">
      <w:pPr>
        <w:pStyle w:val="ConsPlusNormal"/>
        <w:jc w:val="both"/>
      </w:pPr>
    </w:p>
    <w:p w:rsidR="00E9173F" w:rsidRDefault="00E9173F">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E9173F" w:rsidRDefault="00E9173F">
      <w:pPr>
        <w:pStyle w:val="ConsPlusNormal"/>
        <w:jc w:val="both"/>
      </w:pPr>
    </w:p>
    <w:p w:rsidR="00E9173F" w:rsidRDefault="00E9173F">
      <w:pPr>
        <w:pStyle w:val="ConsPlusTitle"/>
        <w:jc w:val="center"/>
        <w:outlineLvl w:val="2"/>
      </w:pPr>
      <w:r>
        <w:t>5.5. Перечень</w:t>
      </w:r>
    </w:p>
    <w:p w:rsidR="00E9173F" w:rsidRDefault="00E9173F">
      <w:pPr>
        <w:pStyle w:val="ConsPlusTitle"/>
        <w:jc w:val="center"/>
      </w:pPr>
      <w:r>
        <w:t>нормативных правовых актов, регулирующих</w:t>
      </w:r>
    </w:p>
    <w:p w:rsidR="00E9173F" w:rsidRDefault="00E9173F">
      <w:pPr>
        <w:pStyle w:val="ConsPlusTitle"/>
        <w:jc w:val="center"/>
      </w:pPr>
      <w:r>
        <w:t>порядок досудебного (внесудебного) обжалования решений</w:t>
      </w:r>
    </w:p>
    <w:p w:rsidR="00E9173F" w:rsidRDefault="00E9173F">
      <w:pPr>
        <w:pStyle w:val="ConsPlusTitle"/>
        <w:jc w:val="center"/>
      </w:pPr>
      <w:r>
        <w:t>и действий (бездействия) органа, предоставляющего</w:t>
      </w:r>
    </w:p>
    <w:p w:rsidR="00E9173F" w:rsidRDefault="00E9173F">
      <w:pPr>
        <w:pStyle w:val="ConsPlusTitle"/>
        <w:jc w:val="center"/>
      </w:pPr>
      <w:r>
        <w:t>муниципальную услугу, а также его должностных лиц</w:t>
      </w:r>
    </w:p>
    <w:p w:rsidR="00E9173F" w:rsidRDefault="00E9173F">
      <w:pPr>
        <w:pStyle w:val="ConsPlusNormal"/>
        <w:jc w:val="both"/>
      </w:pPr>
    </w:p>
    <w:p w:rsidR="00E9173F" w:rsidRDefault="00E9173F">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9173F" w:rsidRDefault="00E9173F">
      <w:pPr>
        <w:pStyle w:val="ConsPlusNormal"/>
        <w:spacing w:before="220"/>
        <w:ind w:firstLine="540"/>
        <w:jc w:val="both"/>
      </w:pPr>
      <w:r>
        <w:t xml:space="preserve">- Федеральный </w:t>
      </w:r>
      <w:hyperlink r:id="rId46">
        <w:r>
          <w:rPr>
            <w:color w:val="0000FF"/>
          </w:rPr>
          <w:t>закон</w:t>
        </w:r>
      </w:hyperlink>
      <w:r>
        <w:t xml:space="preserve"> от 27.07.2010 N 210-ФЗ "Об организации предоставления государственных и муниципальных услуг";</w:t>
      </w:r>
    </w:p>
    <w:p w:rsidR="00E9173F" w:rsidRDefault="00E9173F">
      <w:pPr>
        <w:pStyle w:val="ConsPlusNormal"/>
        <w:spacing w:before="220"/>
        <w:ind w:firstLine="540"/>
        <w:jc w:val="both"/>
      </w:pPr>
      <w:r>
        <w:t xml:space="preserve">- </w:t>
      </w:r>
      <w:hyperlink r:id="rId47">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173F" w:rsidRDefault="00E9173F">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E9173F" w:rsidRDefault="00E9173F">
      <w:pPr>
        <w:pStyle w:val="ConsPlusNormal"/>
        <w:jc w:val="both"/>
      </w:pPr>
    </w:p>
    <w:p w:rsidR="00E9173F" w:rsidRDefault="00E9173F">
      <w:pPr>
        <w:pStyle w:val="ConsPlusTitle"/>
        <w:jc w:val="center"/>
        <w:outlineLvl w:val="1"/>
      </w:pPr>
      <w:r>
        <w:t>6. Особенности выполнения административных процедур</w:t>
      </w:r>
    </w:p>
    <w:p w:rsidR="00E9173F" w:rsidRDefault="00E9173F">
      <w:pPr>
        <w:pStyle w:val="ConsPlusTitle"/>
        <w:jc w:val="center"/>
      </w:pPr>
      <w:r>
        <w:t>(действий) в многофункциональных центрах предоставления</w:t>
      </w:r>
    </w:p>
    <w:p w:rsidR="00E9173F" w:rsidRDefault="00E9173F">
      <w:pPr>
        <w:pStyle w:val="ConsPlusTitle"/>
        <w:jc w:val="center"/>
      </w:pPr>
      <w:r>
        <w:t>государственных и муниципальных услуг</w:t>
      </w:r>
    </w:p>
    <w:p w:rsidR="00E9173F" w:rsidRDefault="00E9173F">
      <w:pPr>
        <w:pStyle w:val="ConsPlusNormal"/>
        <w:jc w:val="both"/>
      </w:pPr>
    </w:p>
    <w:p w:rsidR="00E9173F" w:rsidRDefault="00E9173F">
      <w:pPr>
        <w:pStyle w:val="ConsPlusTitle"/>
        <w:jc w:val="center"/>
        <w:outlineLvl w:val="2"/>
      </w:pPr>
      <w:r>
        <w:t>6.1. Исчерпывающий перечень административных процедур</w:t>
      </w:r>
    </w:p>
    <w:p w:rsidR="00E9173F" w:rsidRDefault="00E9173F">
      <w:pPr>
        <w:pStyle w:val="ConsPlusTitle"/>
        <w:jc w:val="center"/>
      </w:pPr>
      <w:r>
        <w:t>(действий), выполняемых многофункциональными центрами</w:t>
      </w:r>
    </w:p>
    <w:p w:rsidR="00E9173F" w:rsidRDefault="00E9173F">
      <w:pPr>
        <w:pStyle w:val="ConsPlusTitle"/>
        <w:jc w:val="center"/>
      </w:pPr>
      <w:r>
        <w:t>предоставления государственных и муниципальных услуг</w:t>
      </w:r>
    </w:p>
    <w:p w:rsidR="00E9173F" w:rsidRDefault="00E9173F">
      <w:pPr>
        <w:pStyle w:val="ConsPlusNormal"/>
        <w:jc w:val="both"/>
      </w:pPr>
    </w:p>
    <w:p w:rsidR="00E9173F" w:rsidRDefault="00E9173F">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w:t>
      </w:r>
      <w:r>
        <w:lastRenderedPageBreak/>
        <w:t xml:space="preserve">установленном </w:t>
      </w:r>
      <w:hyperlink r:id="rId4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E9173F" w:rsidRDefault="00E9173F">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E9173F" w:rsidRDefault="00E9173F">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9173F" w:rsidRDefault="00E9173F">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E9173F" w:rsidRDefault="00E9173F">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9173F" w:rsidRDefault="00E9173F">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9173F" w:rsidRDefault="00E9173F">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E9173F" w:rsidRDefault="00E9173F">
      <w:pPr>
        <w:pStyle w:val="ConsPlusNormal"/>
        <w:jc w:val="both"/>
      </w:pPr>
    </w:p>
    <w:p w:rsidR="00E9173F" w:rsidRDefault="00E9173F">
      <w:pPr>
        <w:pStyle w:val="ConsPlusTitle"/>
        <w:jc w:val="center"/>
        <w:outlineLvl w:val="2"/>
      </w:pPr>
      <w:r>
        <w:t>6.2. Информирование заявителей (представителей заявителей)</w:t>
      </w:r>
    </w:p>
    <w:p w:rsidR="00E9173F" w:rsidRDefault="00E9173F">
      <w:pPr>
        <w:pStyle w:val="ConsPlusTitle"/>
        <w:jc w:val="center"/>
      </w:pPr>
      <w:r>
        <w:t>о порядке предоставления муниципальной услуги</w:t>
      </w:r>
    </w:p>
    <w:p w:rsidR="00E9173F" w:rsidRDefault="00E9173F">
      <w:pPr>
        <w:pStyle w:val="ConsPlusTitle"/>
        <w:jc w:val="center"/>
      </w:pPr>
      <w:r>
        <w:t>в многофункциональном центре предоставления государственных</w:t>
      </w:r>
    </w:p>
    <w:p w:rsidR="00E9173F" w:rsidRDefault="00E9173F">
      <w:pPr>
        <w:pStyle w:val="ConsPlusTitle"/>
        <w:jc w:val="center"/>
      </w:pPr>
      <w:r>
        <w:t>и муниципальных услуг, о ходе предоставления муниципальной</w:t>
      </w:r>
    </w:p>
    <w:p w:rsidR="00E9173F" w:rsidRDefault="00E9173F">
      <w:pPr>
        <w:pStyle w:val="ConsPlusTitle"/>
        <w:jc w:val="center"/>
      </w:pPr>
      <w:r>
        <w:t>услуги, по иным вопросам, связанным с предоставлением</w:t>
      </w:r>
    </w:p>
    <w:p w:rsidR="00E9173F" w:rsidRDefault="00E9173F">
      <w:pPr>
        <w:pStyle w:val="ConsPlusTitle"/>
        <w:jc w:val="center"/>
      </w:pPr>
      <w:r>
        <w:t>муниципальной услуги, а также консультирование заявителей</w:t>
      </w:r>
    </w:p>
    <w:p w:rsidR="00E9173F" w:rsidRDefault="00E9173F">
      <w:pPr>
        <w:pStyle w:val="ConsPlusTitle"/>
        <w:jc w:val="center"/>
      </w:pPr>
      <w:r>
        <w:t>(представителей заявителей) о порядке предоставления</w:t>
      </w:r>
    </w:p>
    <w:p w:rsidR="00E9173F" w:rsidRDefault="00E9173F">
      <w:pPr>
        <w:pStyle w:val="ConsPlusTitle"/>
        <w:jc w:val="center"/>
      </w:pPr>
      <w:r>
        <w:t>муниципальной услуги в многофункциональном центре</w:t>
      </w:r>
    </w:p>
    <w:p w:rsidR="00E9173F" w:rsidRDefault="00E9173F">
      <w:pPr>
        <w:pStyle w:val="ConsPlusTitle"/>
        <w:jc w:val="center"/>
      </w:pPr>
      <w:r>
        <w:t>предоставления государственных и муниципальных услуг</w:t>
      </w:r>
    </w:p>
    <w:p w:rsidR="00E9173F" w:rsidRDefault="00E9173F">
      <w:pPr>
        <w:pStyle w:val="ConsPlusNormal"/>
        <w:jc w:val="both"/>
      </w:pPr>
    </w:p>
    <w:p w:rsidR="00E9173F" w:rsidRDefault="00E9173F">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E9173F" w:rsidRDefault="00E9173F">
      <w:pPr>
        <w:pStyle w:val="ConsPlusNormal"/>
        <w:spacing w:before="220"/>
        <w:ind w:firstLine="540"/>
        <w:jc w:val="both"/>
      </w:pPr>
      <w:r>
        <w:lastRenderedPageBreak/>
        <w:t>- в ходе личного приема заявителя (представителя заявителя);</w:t>
      </w:r>
    </w:p>
    <w:p w:rsidR="00E9173F" w:rsidRDefault="00E9173F">
      <w:pPr>
        <w:pStyle w:val="ConsPlusNormal"/>
        <w:spacing w:before="220"/>
        <w:ind w:firstLine="540"/>
        <w:jc w:val="both"/>
      </w:pPr>
      <w:r>
        <w:t>- по телефону;</w:t>
      </w:r>
    </w:p>
    <w:p w:rsidR="00E9173F" w:rsidRDefault="00E9173F">
      <w:pPr>
        <w:pStyle w:val="ConsPlusNormal"/>
        <w:spacing w:before="220"/>
        <w:ind w:firstLine="540"/>
        <w:jc w:val="both"/>
      </w:pPr>
      <w:r>
        <w:t>- по электронной почте;</w:t>
      </w:r>
    </w:p>
    <w:p w:rsidR="00E9173F" w:rsidRDefault="00E9173F">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E9173F" w:rsidRDefault="00E9173F">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E9173F" w:rsidRDefault="00E9173F">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 и основания для приостановления предоставления муниципальной услуги;</w:t>
      </w:r>
    </w:p>
    <w:p w:rsidR="00E9173F" w:rsidRDefault="00E9173F">
      <w:pPr>
        <w:pStyle w:val="ConsPlusNormal"/>
        <w:spacing w:before="220"/>
        <w:ind w:firstLine="540"/>
        <w:jc w:val="both"/>
      </w:pPr>
      <w:r>
        <w:t>- порядок получения результата предоставления муниципальной услуги;</w:t>
      </w:r>
    </w:p>
    <w:p w:rsidR="00E9173F" w:rsidRDefault="00E9173F">
      <w:pPr>
        <w:pStyle w:val="ConsPlusNormal"/>
        <w:spacing w:before="220"/>
        <w:ind w:firstLine="540"/>
        <w:jc w:val="both"/>
      </w:pPr>
      <w:r>
        <w:t>- порядок приема и выдачи документов специалистами МФЦ Камчатского края;</w:t>
      </w:r>
    </w:p>
    <w:p w:rsidR="00E9173F" w:rsidRDefault="00E9173F">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E9173F" w:rsidRDefault="00E9173F">
      <w:pPr>
        <w:pStyle w:val="ConsPlusNormal"/>
        <w:jc w:val="both"/>
      </w:pPr>
    </w:p>
    <w:p w:rsidR="00E9173F" w:rsidRDefault="00E9173F">
      <w:pPr>
        <w:pStyle w:val="ConsPlusTitle"/>
        <w:jc w:val="center"/>
        <w:outlineLvl w:val="2"/>
      </w:pPr>
      <w:r>
        <w:t>6.3. Прием заявления и документов у заявителей</w:t>
      </w:r>
    </w:p>
    <w:p w:rsidR="00E9173F" w:rsidRDefault="00E9173F">
      <w:pPr>
        <w:pStyle w:val="ConsPlusTitle"/>
        <w:jc w:val="center"/>
      </w:pPr>
      <w:r>
        <w:t>(представителей заявителей) для предоставления муниципальной</w:t>
      </w:r>
    </w:p>
    <w:p w:rsidR="00E9173F" w:rsidRDefault="00E9173F">
      <w:pPr>
        <w:pStyle w:val="ConsPlusTitle"/>
        <w:jc w:val="center"/>
      </w:pPr>
      <w:r>
        <w:t>услуги</w:t>
      </w:r>
    </w:p>
    <w:p w:rsidR="00E9173F" w:rsidRDefault="00E9173F">
      <w:pPr>
        <w:pStyle w:val="ConsPlusNormal"/>
        <w:jc w:val="both"/>
      </w:pPr>
    </w:p>
    <w:p w:rsidR="00E9173F" w:rsidRDefault="00E9173F">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E9173F" w:rsidRDefault="00E9173F">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4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E9173F" w:rsidRDefault="00E9173F">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E9173F" w:rsidRDefault="00E9173F">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E9173F" w:rsidRDefault="00E9173F">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заявителя (представителя заявителя).</w:t>
      </w:r>
    </w:p>
    <w:p w:rsidR="00E9173F" w:rsidRDefault="00E9173F">
      <w:pPr>
        <w:pStyle w:val="ConsPlusNormal"/>
        <w:jc w:val="both"/>
      </w:pPr>
    </w:p>
    <w:p w:rsidR="00E9173F" w:rsidRDefault="00E9173F">
      <w:pPr>
        <w:pStyle w:val="ConsPlusTitle"/>
        <w:jc w:val="center"/>
        <w:outlineLvl w:val="2"/>
      </w:pPr>
      <w:r>
        <w:t>6.4. Формирование и направление многофункциональным центром</w:t>
      </w:r>
    </w:p>
    <w:p w:rsidR="00E9173F" w:rsidRDefault="00E9173F">
      <w:pPr>
        <w:pStyle w:val="ConsPlusTitle"/>
        <w:jc w:val="center"/>
      </w:pPr>
      <w:r>
        <w:t>предоставления государственных и муниципальных услуг</w:t>
      </w:r>
    </w:p>
    <w:p w:rsidR="00E9173F" w:rsidRDefault="00E9173F">
      <w:pPr>
        <w:pStyle w:val="ConsPlusTitle"/>
        <w:jc w:val="center"/>
      </w:pPr>
      <w:r>
        <w:t>межведомственного запроса в органы, предоставляющие</w:t>
      </w:r>
    </w:p>
    <w:p w:rsidR="00E9173F" w:rsidRDefault="00E9173F">
      <w:pPr>
        <w:pStyle w:val="ConsPlusTitle"/>
        <w:jc w:val="center"/>
      </w:pPr>
      <w:r>
        <w:lastRenderedPageBreak/>
        <w:t>муниципальные услуги, в иные органы государственной власти,</w:t>
      </w:r>
    </w:p>
    <w:p w:rsidR="00E9173F" w:rsidRDefault="00E9173F">
      <w:pPr>
        <w:pStyle w:val="ConsPlusTitle"/>
        <w:jc w:val="center"/>
      </w:pPr>
      <w:r>
        <w:t>органы местного самоуправления и организации, участвующие</w:t>
      </w:r>
    </w:p>
    <w:p w:rsidR="00E9173F" w:rsidRDefault="00E9173F">
      <w:pPr>
        <w:pStyle w:val="ConsPlusTitle"/>
        <w:jc w:val="center"/>
      </w:pPr>
      <w:r>
        <w:t>в предоставлении муниципальных услуг</w:t>
      </w:r>
    </w:p>
    <w:p w:rsidR="00E9173F" w:rsidRDefault="00E9173F">
      <w:pPr>
        <w:pStyle w:val="ConsPlusNormal"/>
        <w:jc w:val="both"/>
      </w:pPr>
    </w:p>
    <w:p w:rsidR="00E9173F" w:rsidRDefault="00E9173F">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E9173F" w:rsidRDefault="00E9173F">
      <w:pPr>
        <w:pStyle w:val="ConsPlusNormal"/>
        <w:jc w:val="both"/>
      </w:pPr>
    </w:p>
    <w:p w:rsidR="00E9173F" w:rsidRDefault="00E9173F">
      <w:pPr>
        <w:pStyle w:val="ConsPlusTitle"/>
        <w:jc w:val="center"/>
        <w:outlineLvl w:val="2"/>
      </w:pPr>
      <w:r>
        <w:t>6.5. Выдача</w:t>
      </w:r>
    </w:p>
    <w:p w:rsidR="00E9173F" w:rsidRDefault="00E9173F">
      <w:pPr>
        <w:pStyle w:val="ConsPlusTitle"/>
        <w:jc w:val="center"/>
      </w:pPr>
      <w:r>
        <w:t>заявителю (представителю заявителя) результата</w:t>
      </w:r>
    </w:p>
    <w:p w:rsidR="00E9173F" w:rsidRDefault="00E9173F">
      <w:pPr>
        <w:pStyle w:val="ConsPlusTitle"/>
        <w:jc w:val="center"/>
      </w:pPr>
      <w:r>
        <w:t>предоставления муниципальной услуги, в том числе выдача</w:t>
      </w:r>
    </w:p>
    <w:p w:rsidR="00E9173F" w:rsidRDefault="00E9173F">
      <w:pPr>
        <w:pStyle w:val="ConsPlusTitle"/>
        <w:jc w:val="center"/>
      </w:pPr>
      <w:r>
        <w:t>документов на бумажном носителе, подтверждающих содержание</w:t>
      </w:r>
    </w:p>
    <w:p w:rsidR="00E9173F" w:rsidRDefault="00E9173F">
      <w:pPr>
        <w:pStyle w:val="ConsPlusTitle"/>
        <w:jc w:val="center"/>
      </w:pPr>
      <w:r>
        <w:t>электронных документов, направленных в многофункциональный</w:t>
      </w:r>
    </w:p>
    <w:p w:rsidR="00E9173F" w:rsidRDefault="00E9173F">
      <w:pPr>
        <w:pStyle w:val="ConsPlusTitle"/>
        <w:jc w:val="center"/>
      </w:pPr>
      <w:r>
        <w:t>центр предоставления государственных и муниципальных услуг</w:t>
      </w:r>
    </w:p>
    <w:p w:rsidR="00E9173F" w:rsidRDefault="00E9173F">
      <w:pPr>
        <w:pStyle w:val="ConsPlusTitle"/>
        <w:jc w:val="center"/>
      </w:pPr>
      <w:r>
        <w:t>по результатам предоставления муниципальной услуги органами,</w:t>
      </w:r>
    </w:p>
    <w:p w:rsidR="00E9173F" w:rsidRDefault="00E9173F">
      <w:pPr>
        <w:pStyle w:val="ConsPlusTitle"/>
        <w:jc w:val="center"/>
      </w:pPr>
      <w:r>
        <w:t>предоставляющими муниципальные услуги, а также выдача</w:t>
      </w:r>
    </w:p>
    <w:p w:rsidR="00E9173F" w:rsidRDefault="00E9173F">
      <w:pPr>
        <w:pStyle w:val="ConsPlusTitle"/>
        <w:jc w:val="center"/>
      </w:pPr>
      <w:r>
        <w:t>документов, включая составление на бумажном носителе</w:t>
      </w:r>
    </w:p>
    <w:p w:rsidR="00E9173F" w:rsidRDefault="00E9173F">
      <w:pPr>
        <w:pStyle w:val="ConsPlusTitle"/>
        <w:jc w:val="center"/>
      </w:pPr>
      <w:r>
        <w:t>и заверение выписок из информационных систем органов,</w:t>
      </w:r>
    </w:p>
    <w:p w:rsidR="00E9173F" w:rsidRDefault="00E9173F">
      <w:pPr>
        <w:pStyle w:val="ConsPlusTitle"/>
        <w:jc w:val="center"/>
      </w:pPr>
      <w:r>
        <w:t>предоставляющих муниципальные услуги</w:t>
      </w:r>
    </w:p>
    <w:p w:rsidR="00E9173F" w:rsidRDefault="00E9173F">
      <w:pPr>
        <w:pStyle w:val="ConsPlusNormal"/>
        <w:jc w:val="both"/>
      </w:pPr>
    </w:p>
    <w:p w:rsidR="00E9173F" w:rsidRDefault="00E9173F">
      <w:pPr>
        <w:pStyle w:val="ConsPlusNormal"/>
        <w:ind w:firstLine="540"/>
        <w:jc w:val="both"/>
      </w:pPr>
      <w:r>
        <w:t>6.5.1 Заявителю (представителю заявителя) в МФЦ Камчатского края выдается результат предоставления муниципальной услуги в виде документа на бумажном носителе;</w:t>
      </w:r>
    </w:p>
    <w:p w:rsidR="00E9173F" w:rsidRDefault="00E9173F">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102">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E9173F" w:rsidRDefault="00E9173F">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E9173F" w:rsidRDefault="00E9173F">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 из службы "одного окна".</w:t>
      </w:r>
    </w:p>
    <w:p w:rsidR="00E9173F" w:rsidRDefault="00E9173F">
      <w:pPr>
        <w:pStyle w:val="ConsPlusNormal"/>
        <w:jc w:val="both"/>
      </w:pPr>
    </w:p>
    <w:p w:rsidR="00E9173F" w:rsidRDefault="00E9173F">
      <w:pPr>
        <w:pStyle w:val="ConsPlusTitle"/>
        <w:jc w:val="center"/>
        <w:outlineLvl w:val="2"/>
      </w:pPr>
      <w:r>
        <w:t>6.6. Иные действия, необходимые для предоставления</w:t>
      </w:r>
    </w:p>
    <w:p w:rsidR="00E9173F" w:rsidRDefault="00E9173F">
      <w:pPr>
        <w:pStyle w:val="ConsPlusTitle"/>
        <w:jc w:val="center"/>
      </w:pPr>
      <w:r>
        <w:t>муниципальной услуги, в том числе связанные с проверкой</w:t>
      </w:r>
    </w:p>
    <w:p w:rsidR="00E9173F" w:rsidRDefault="00E9173F">
      <w:pPr>
        <w:pStyle w:val="ConsPlusTitle"/>
        <w:jc w:val="center"/>
      </w:pPr>
      <w:r>
        <w:t>действительности усиленной квалифицированной электронной</w:t>
      </w:r>
    </w:p>
    <w:p w:rsidR="00E9173F" w:rsidRDefault="00E9173F">
      <w:pPr>
        <w:pStyle w:val="ConsPlusTitle"/>
        <w:jc w:val="center"/>
      </w:pPr>
      <w:r>
        <w:t>подписи заявителя (представителя заявителя), использованной</w:t>
      </w:r>
    </w:p>
    <w:p w:rsidR="00E9173F" w:rsidRDefault="00E9173F">
      <w:pPr>
        <w:pStyle w:val="ConsPlusTitle"/>
        <w:jc w:val="center"/>
      </w:pPr>
      <w:r>
        <w:t>при обращении за получением муниципальной услуги</w:t>
      </w:r>
    </w:p>
    <w:p w:rsidR="00E9173F" w:rsidRDefault="00E9173F">
      <w:pPr>
        <w:pStyle w:val="ConsPlusNormal"/>
        <w:jc w:val="both"/>
      </w:pPr>
    </w:p>
    <w:p w:rsidR="00E9173F" w:rsidRDefault="00E9173F">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right"/>
        <w:outlineLvl w:val="1"/>
      </w:pPr>
      <w:r>
        <w:t>Приложение 1</w:t>
      </w:r>
    </w:p>
    <w:p w:rsidR="00E9173F" w:rsidRDefault="00E9173F">
      <w:pPr>
        <w:pStyle w:val="ConsPlusNormal"/>
        <w:jc w:val="right"/>
      </w:pPr>
      <w:r>
        <w:t>к Административному регламенту</w:t>
      </w:r>
    </w:p>
    <w:p w:rsidR="00E9173F" w:rsidRDefault="00E9173F">
      <w:pPr>
        <w:pStyle w:val="ConsPlusNormal"/>
        <w:jc w:val="right"/>
      </w:pPr>
      <w:r>
        <w:lastRenderedPageBreak/>
        <w:t>предоставления администрацией</w:t>
      </w:r>
    </w:p>
    <w:p w:rsidR="00E9173F" w:rsidRDefault="00E9173F">
      <w:pPr>
        <w:pStyle w:val="ConsPlusNormal"/>
        <w:jc w:val="right"/>
      </w:pPr>
      <w:r>
        <w:t>Петропавловск-Камчатского</w:t>
      </w:r>
    </w:p>
    <w:p w:rsidR="00E9173F" w:rsidRDefault="00E9173F">
      <w:pPr>
        <w:pStyle w:val="ConsPlusNormal"/>
        <w:jc w:val="right"/>
      </w:pPr>
      <w:r>
        <w:t>городского округа муниципальной</w:t>
      </w:r>
    </w:p>
    <w:p w:rsidR="00E9173F" w:rsidRDefault="00E9173F">
      <w:pPr>
        <w:pStyle w:val="ConsPlusNormal"/>
        <w:jc w:val="right"/>
      </w:pPr>
      <w:r>
        <w:t>услуги по утверждению схемы расположения</w:t>
      </w:r>
    </w:p>
    <w:p w:rsidR="00E9173F" w:rsidRDefault="00E9173F">
      <w:pPr>
        <w:pStyle w:val="ConsPlusNormal"/>
        <w:jc w:val="right"/>
      </w:pPr>
      <w:r>
        <w:t>земельного участка или земельных участков</w:t>
      </w:r>
    </w:p>
    <w:p w:rsidR="00E9173F" w:rsidRDefault="00E9173F">
      <w:pPr>
        <w:pStyle w:val="ConsPlusNormal"/>
        <w:jc w:val="right"/>
      </w:pPr>
      <w:r>
        <w:t>на кадастровом плане территории</w:t>
      </w:r>
    </w:p>
    <w:p w:rsidR="00E9173F" w:rsidRDefault="00E917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3F" w:rsidRDefault="00E91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3F" w:rsidRDefault="00E9173F">
            <w:pPr>
              <w:pStyle w:val="ConsPlusNormal"/>
              <w:jc w:val="center"/>
            </w:pPr>
            <w:r>
              <w:rPr>
                <w:color w:val="392C69"/>
              </w:rPr>
              <w:t>Список изменяющих документов</w:t>
            </w:r>
          </w:p>
          <w:p w:rsidR="00E9173F" w:rsidRDefault="00E9173F">
            <w:pPr>
              <w:pStyle w:val="ConsPlusNormal"/>
              <w:jc w:val="center"/>
            </w:pPr>
            <w:r>
              <w:rPr>
                <w:color w:val="392C69"/>
              </w:rPr>
              <w:t xml:space="preserve">(в ред. </w:t>
            </w:r>
            <w:hyperlink r:id="rId50">
              <w:r>
                <w:rPr>
                  <w:color w:val="0000FF"/>
                </w:rPr>
                <w:t>Постановления</w:t>
              </w:r>
            </w:hyperlink>
            <w:r>
              <w:rPr>
                <w:color w:val="392C69"/>
              </w:rPr>
              <w:t xml:space="preserve"> Администрации</w:t>
            </w:r>
          </w:p>
          <w:p w:rsidR="00E9173F" w:rsidRDefault="00E9173F">
            <w:pPr>
              <w:pStyle w:val="ConsPlusNormal"/>
              <w:jc w:val="center"/>
            </w:pPr>
            <w:r>
              <w:rPr>
                <w:color w:val="392C69"/>
              </w:rPr>
              <w:t>Петропавловск-Камчатского городского округа</w:t>
            </w:r>
          </w:p>
          <w:p w:rsidR="00E9173F" w:rsidRDefault="00E9173F">
            <w:pPr>
              <w:pStyle w:val="ConsPlusNormal"/>
              <w:jc w:val="center"/>
            </w:pPr>
            <w:r>
              <w:rPr>
                <w:color w:val="392C69"/>
              </w:rPr>
              <w:t>от 28.01.2022 N 114)</w:t>
            </w: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r>
    </w:tbl>
    <w:p w:rsidR="00E9173F" w:rsidRDefault="00E9173F">
      <w:pPr>
        <w:pStyle w:val="ConsPlusNormal"/>
        <w:jc w:val="both"/>
      </w:pPr>
    </w:p>
    <w:p w:rsidR="00E9173F" w:rsidRDefault="00E9173F">
      <w:pPr>
        <w:pStyle w:val="ConsPlusNonformat"/>
        <w:jc w:val="both"/>
      </w:pPr>
      <w:r>
        <w:t xml:space="preserve">                                    В Управление</w:t>
      </w:r>
    </w:p>
    <w:p w:rsidR="00E9173F" w:rsidRDefault="00E9173F">
      <w:pPr>
        <w:pStyle w:val="ConsPlusNonformat"/>
        <w:jc w:val="both"/>
      </w:pPr>
      <w:r>
        <w:t xml:space="preserve">                                    имущественных и земельных отношений</w:t>
      </w:r>
    </w:p>
    <w:p w:rsidR="00E9173F" w:rsidRDefault="00E9173F">
      <w:pPr>
        <w:pStyle w:val="ConsPlusNonformat"/>
        <w:jc w:val="both"/>
      </w:pPr>
      <w:r>
        <w:t xml:space="preserve">                                    администрации Петропавловск-Камчатского</w:t>
      </w:r>
    </w:p>
    <w:p w:rsidR="00E9173F" w:rsidRDefault="00E9173F">
      <w:pPr>
        <w:pStyle w:val="ConsPlusNonformat"/>
        <w:jc w:val="both"/>
      </w:pPr>
      <w:r>
        <w:t xml:space="preserve">                                    городского округа</w:t>
      </w:r>
    </w:p>
    <w:p w:rsidR="00E9173F" w:rsidRDefault="00E9173F">
      <w:pPr>
        <w:pStyle w:val="ConsPlusNonformat"/>
        <w:jc w:val="both"/>
      </w:pPr>
      <w:r>
        <w:t xml:space="preserve">                                                        Для физических лиц:</w:t>
      </w:r>
    </w:p>
    <w:p w:rsidR="00E9173F" w:rsidRDefault="00E9173F">
      <w:pPr>
        <w:pStyle w:val="ConsPlusNonformat"/>
        <w:jc w:val="both"/>
      </w:pPr>
      <w:r>
        <w:t xml:space="preserve">                                   от______________________________________</w:t>
      </w:r>
    </w:p>
    <w:p w:rsidR="00E9173F" w:rsidRDefault="00E9173F">
      <w:pPr>
        <w:pStyle w:val="ConsPlusNonformat"/>
        <w:jc w:val="both"/>
      </w:pPr>
      <w:r>
        <w:t xml:space="preserve">                                                   заявитель (фамилия, имя,</w:t>
      </w:r>
    </w:p>
    <w:p w:rsidR="00E9173F" w:rsidRDefault="00E9173F">
      <w:pPr>
        <w:pStyle w:val="ConsPlusNonformat"/>
        <w:jc w:val="both"/>
      </w:pPr>
      <w:r>
        <w:t xml:space="preserve">                                                     отчество (при наличии)</w:t>
      </w:r>
    </w:p>
    <w:p w:rsidR="00E9173F" w:rsidRDefault="00E9173F">
      <w:pPr>
        <w:pStyle w:val="ConsPlusNonformat"/>
        <w:jc w:val="both"/>
      </w:pPr>
      <w:r>
        <w:t xml:space="preserve">                                   паспортные данные______________________,</w:t>
      </w:r>
    </w:p>
    <w:p w:rsidR="00E9173F" w:rsidRDefault="00E9173F">
      <w:pPr>
        <w:pStyle w:val="ConsPlusNonformat"/>
        <w:jc w:val="both"/>
      </w:pPr>
      <w:r>
        <w:t xml:space="preserve">                                   проживающий по адресу:_________________,</w:t>
      </w:r>
    </w:p>
    <w:p w:rsidR="00E9173F" w:rsidRDefault="00E9173F">
      <w:pPr>
        <w:pStyle w:val="ConsPlusNonformat"/>
        <w:jc w:val="both"/>
      </w:pPr>
      <w:r>
        <w:t xml:space="preserve">                                   телефон:_______________________________,</w:t>
      </w:r>
    </w:p>
    <w:p w:rsidR="00E9173F" w:rsidRDefault="00E9173F">
      <w:pPr>
        <w:pStyle w:val="ConsPlusNonformat"/>
        <w:jc w:val="both"/>
      </w:pPr>
      <w:r>
        <w:t xml:space="preserve">                                                              (при наличии)</w:t>
      </w:r>
    </w:p>
    <w:p w:rsidR="00E9173F" w:rsidRDefault="00E9173F">
      <w:pPr>
        <w:pStyle w:val="ConsPlusNonformat"/>
        <w:jc w:val="both"/>
      </w:pPr>
      <w:r>
        <w:t xml:space="preserve">                                   адрес электронной почты:________________</w:t>
      </w:r>
    </w:p>
    <w:p w:rsidR="00E9173F" w:rsidRDefault="00E9173F">
      <w:pPr>
        <w:pStyle w:val="ConsPlusNonformat"/>
        <w:jc w:val="both"/>
      </w:pPr>
      <w:r>
        <w:t xml:space="preserve">                                                              (при наличии)</w:t>
      </w:r>
    </w:p>
    <w:p w:rsidR="00E9173F" w:rsidRDefault="00E9173F">
      <w:pPr>
        <w:pStyle w:val="ConsPlusNonformat"/>
        <w:jc w:val="both"/>
      </w:pPr>
      <w:r>
        <w:t xml:space="preserve">                                                        Для юридических лиц</w:t>
      </w:r>
    </w:p>
    <w:p w:rsidR="00E9173F" w:rsidRDefault="00E9173F">
      <w:pPr>
        <w:pStyle w:val="ConsPlusNonformat"/>
        <w:jc w:val="both"/>
      </w:pPr>
      <w:r>
        <w:t xml:space="preserve">                                         и индивидуальных предпринимателей:</w:t>
      </w:r>
    </w:p>
    <w:p w:rsidR="00E9173F" w:rsidRDefault="00E9173F">
      <w:pPr>
        <w:pStyle w:val="ConsPlusNonformat"/>
        <w:jc w:val="both"/>
      </w:pPr>
      <w:r>
        <w:t xml:space="preserve">                                   от______________________________________</w:t>
      </w:r>
    </w:p>
    <w:p w:rsidR="00E9173F" w:rsidRDefault="00E9173F">
      <w:pPr>
        <w:pStyle w:val="ConsPlusNonformat"/>
        <w:jc w:val="both"/>
      </w:pPr>
      <w:r>
        <w:t xml:space="preserve">                                   (наименование организации: фамилия, имя,</w:t>
      </w:r>
    </w:p>
    <w:p w:rsidR="00E9173F" w:rsidRDefault="00E9173F">
      <w:pPr>
        <w:pStyle w:val="ConsPlusNonformat"/>
        <w:jc w:val="both"/>
      </w:pPr>
      <w:r>
        <w:t xml:space="preserve">                                  отчество индивидуального предпринимателя)</w:t>
      </w:r>
    </w:p>
    <w:p w:rsidR="00E9173F" w:rsidRDefault="00E9173F">
      <w:pPr>
        <w:pStyle w:val="ConsPlusNonformat"/>
        <w:jc w:val="both"/>
      </w:pPr>
      <w:r>
        <w:t xml:space="preserve">                                   адрес:__________________________________</w:t>
      </w:r>
    </w:p>
    <w:p w:rsidR="00E9173F" w:rsidRDefault="00E9173F">
      <w:pPr>
        <w:pStyle w:val="ConsPlusNonformat"/>
        <w:jc w:val="both"/>
      </w:pPr>
      <w:r>
        <w:t xml:space="preserve">                                                    (юридический, почтовый)</w:t>
      </w:r>
    </w:p>
    <w:p w:rsidR="00E9173F" w:rsidRDefault="00E9173F">
      <w:pPr>
        <w:pStyle w:val="ConsPlusNonformat"/>
        <w:jc w:val="both"/>
      </w:pPr>
      <w:r>
        <w:t xml:space="preserve">                                   телефон:________________________________</w:t>
      </w:r>
    </w:p>
    <w:p w:rsidR="00E9173F" w:rsidRDefault="00E9173F">
      <w:pPr>
        <w:pStyle w:val="ConsPlusNonformat"/>
        <w:jc w:val="both"/>
      </w:pPr>
      <w:r>
        <w:t xml:space="preserve">                                                              (при наличии)</w:t>
      </w:r>
    </w:p>
    <w:p w:rsidR="00E9173F" w:rsidRDefault="00E9173F">
      <w:pPr>
        <w:pStyle w:val="ConsPlusNonformat"/>
        <w:jc w:val="both"/>
      </w:pPr>
      <w:r>
        <w:t xml:space="preserve">                                   адрес электронной почты:________________</w:t>
      </w:r>
    </w:p>
    <w:p w:rsidR="00E9173F" w:rsidRDefault="00E9173F">
      <w:pPr>
        <w:pStyle w:val="ConsPlusNonformat"/>
        <w:jc w:val="both"/>
      </w:pPr>
      <w:r>
        <w:t xml:space="preserve">                                                              (при наличии)</w:t>
      </w:r>
    </w:p>
    <w:p w:rsidR="00E9173F" w:rsidRDefault="00E9173F">
      <w:pPr>
        <w:pStyle w:val="ConsPlusNonformat"/>
        <w:jc w:val="both"/>
      </w:pPr>
      <w:r>
        <w:t xml:space="preserve">                                   ОГРН/ОГРНИП_____________________________</w:t>
      </w:r>
    </w:p>
    <w:p w:rsidR="00E9173F" w:rsidRDefault="00E9173F">
      <w:pPr>
        <w:pStyle w:val="ConsPlusNonformat"/>
        <w:jc w:val="both"/>
      </w:pPr>
      <w:r>
        <w:t xml:space="preserve">                                   ИНН/КПП_________________________________</w:t>
      </w:r>
    </w:p>
    <w:p w:rsidR="00E9173F" w:rsidRDefault="00E9173F">
      <w:pPr>
        <w:pStyle w:val="ConsPlusNonformat"/>
        <w:jc w:val="both"/>
      </w:pPr>
    </w:p>
    <w:p w:rsidR="00E9173F" w:rsidRDefault="00E9173F">
      <w:pPr>
        <w:pStyle w:val="ConsPlusNonformat"/>
        <w:jc w:val="both"/>
      </w:pPr>
      <w:bookmarkStart w:id="38" w:name="P838"/>
      <w:bookmarkEnd w:id="38"/>
      <w:r>
        <w:t xml:space="preserve">                                 ЗАЯВЛЕНИЕ</w:t>
      </w:r>
    </w:p>
    <w:p w:rsidR="00E9173F" w:rsidRDefault="00E9173F">
      <w:pPr>
        <w:pStyle w:val="ConsPlusNonformat"/>
        <w:jc w:val="both"/>
      </w:pPr>
      <w:r>
        <w:t xml:space="preserve">               ОБ УТВЕРЖДЕНИИ СХЕМЫ РАСПОЛОЖЕНИЯ ЗЕМЕЛЬНОГО</w:t>
      </w:r>
    </w:p>
    <w:p w:rsidR="00E9173F" w:rsidRDefault="00E9173F">
      <w:pPr>
        <w:pStyle w:val="ConsPlusNonformat"/>
        <w:jc w:val="both"/>
      </w:pPr>
      <w:r>
        <w:t xml:space="preserve">                  УЧАСТКА НА КАДАСТРОВОМ ПЛАНЕ ТЕРРИТОРИИ</w:t>
      </w:r>
    </w:p>
    <w:p w:rsidR="00E9173F" w:rsidRDefault="00E9173F">
      <w:pPr>
        <w:pStyle w:val="ConsPlusNonformat"/>
        <w:jc w:val="both"/>
      </w:pPr>
    </w:p>
    <w:p w:rsidR="00E9173F" w:rsidRDefault="00E9173F">
      <w:pPr>
        <w:pStyle w:val="ConsPlusNonformat"/>
        <w:jc w:val="both"/>
      </w:pPr>
      <w:r>
        <w:t xml:space="preserve">    В   соответствии   с  Земельным  </w:t>
      </w:r>
      <w:hyperlink r:id="rId51">
        <w:r>
          <w:rPr>
            <w:color w:val="0000FF"/>
          </w:rPr>
          <w:t>кодексом</w:t>
        </w:r>
      </w:hyperlink>
      <w:r>
        <w:t xml:space="preserve">  Российской  Федерации  прошу</w:t>
      </w:r>
    </w:p>
    <w:p w:rsidR="00E9173F" w:rsidRDefault="00E9173F">
      <w:pPr>
        <w:pStyle w:val="ConsPlusNonformat"/>
        <w:jc w:val="both"/>
      </w:pPr>
      <w:r>
        <w:t>утвердить  схему  расположения  земельного  участка  на  кадастровом  плане</w:t>
      </w:r>
    </w:p>
    <w:p w:rsidR="00E9173F" w:rsidRDefault="00E9173F">
      <w:pPr>
        <w:pStyle w:val="ConsPlusNonformat"/>
        <w:jc w:val="both"/>
      </w:pPr>
      <w:r>
        <w:t>территории:</w:t>
      </w:r>
    </w:p>
    <w:p w:rsidR="00E9173F" w:rsidRDefault="00E9173F">
      <w:pPr>
        <w:pStyle w:val="ConsPlusNonformat"/>
        <w:jc w:val="both"/>
      </w:pPr>
      <w:r>
        <w:t xml:space="preserve">    Для____________________________________________________________________</w:t>
      </w:r>
    </w:p>
    <w:p w:rsidR="00E9173F" w:rsidRDefault="00E9173F">
      <w:pPr>
        <w:pStyle w:val="ConsPlusNonformat"/>
        <w:jc w:val="both"/>
      </w:pPr>
      <w:r>
        <w:t>___________________________________________________________________________</w:t>
      </w:r>
    </w:p>
    <w:p w:rsidR="00E9173F" w:rsidRDefault="00E9173F">
      <w:pPr>
        <w:pStyle w:val="ConsPlusNonformat"/>
        <w:jc w:val="both"/>
      </w:pPr>
      <w:r>
        <w:t xml:space="preserve">    (указывается цель использования образовываемого земельного участка)</w:t>
      </w:r>
    </w:p>
    <w:p w:rsidR="00E9173F" w:rsidRDefault="00E9173F">
      <w:pPr>
        <w:pStyle w:val="ConsPlusNonformat"/>
        <w:jc w:val="both"/>
      </w:pPr>
      <w:r>
        <w:t xml:space="preserve">    Площадь земельного участка ________________________________________ м2,</w:t>
      </w:r>
    </w:p>
    <w:p w:rsidR="00E9173F" w:rsidRDefault="00E9173F">
      <w:pPr>
        <w:pStyle w:val="ConsPlusNonformat"/>
        <w:jc w:val="both"/>
      </w:pPr>
      <w:r>
        <w:t xml:space="preserve">    местоположение_________________________________________________________</w:t>
      </w:r>
    </w:p>
    <w:p w:rsidR="00E9173F" w:rsidRDefault="00E9173F">
      <w:pPr>
        <w:pStyle w:val="ConsPlusNonformat"/>
        <w:jc w:val="both"/>
      </w:pPr>
      <w:r>
        <w:t>__________________________________________________________________________.</w:t>
      </w:r>
    </w:p>
    <w:p w:rsidR="00E9173F" w:rsidRDefault="00E9173F">
      <w:pPr>
        <w:pStyle w:val="ConsPlusNonformat"/>
        <w:jc w:val="both"/>
      </w:pPr>
      <w:r>
        <w:t xml:space="preserve">    Испрашиваемое право на землю__________________________________________,</w:t>
      </w:r>
    </w:p>
    <w:p w:rsidR="00E9173F" w:rsidRDefault="00E9173F">
      <w:pPr>
        <w:pStyle w:val="ConsPlusNonformat"/>
        <w:jc w:val="both"/>
      </w:pPr>
      <w:r>
        <w:t xml:space="preserve">                                         (собственность, аренда, постоянное</w:t>
      </w:r>
    </w:p>
    <w:p w:rsidR="00E9173F" w:rsidRDefault="00E9173F">
      <w:pPr>
        <w:pStyle w:val="ConsPlusNonformat"/>
        <w:jc w:val="both"/>
      </w:pPr>
      <w:r>
        <w:t xml:space="preserve">                                    (бессрочное) пользование, безвозмездное</w:t>
      </w:r>
    </w:p>
    <w:p w:rsidR="00E9173F" w:rsidRDefault="00E9173F">
      <w:pPr>
        <w:pStyle w:val="ConsPlusNonformat"/>
        <w:jc w:val="both"/>
      </w:pPr>
      <w:r>
        <w:t xml:space="preserve">                                                       срочное пользование)</w:t>
      </w:r>
    </w:p>
    <w:p w:rsidR="00E9173F" w:rsidRDefault="00E9173F">
      <w:pPr>
        <w:pStyle w:val="ConsPlusNonformat"/>
        <w:jc w:val="both"/>
      </w:pPr>
      <w:r>
        <w:t xml:space="preserve">    Результат предоставления муниципальной услуги прошу (нужное отметить):</w:t>
      </w:r>
    </w:p>
    <w:p w:rsidR="00E9173F" w:rsidRDefault="00E9173F">
      <w:pPr>
        <w:pStyle w:val="ConsPlusNonformat"/>
        <w:jc w:val="both"/>
      </w:pPr>
      <w:r>
        <w:t xml:space="preserve">    ┌─┐</w:t>
      </w:r>
    </w:p>
    <w:p w:rsidR="00E9173F" w:rsidRDefault="00E9173F">
      <w:pPr>
        <w:pStyle w:val="ConsPlusNonformat"/>
        <w:jc w:val="both"/>
      </w:pPr>
      <w:r>
        <w:t xml:space="preserve">    └─┘и  представить  в  электронной форме в личный кабинет заявителя (при</w:t>
      </w:r>
    </w:p>
    <w:p w:rsidR="00E9173F" w:rsidRDefault="00E9173F">
      <w:pPr>
        <w:pStyle w:val="ConsPlusNonformat"/>
        <w:jc w:val="both"/>
      </w:pPr>
      <w:r>
        <w:t>направлении заявления через ЕПГУ либо РПГУ);</w:t>
      </w:r>
    </w:p>
    <w:p w:rsidR="00E9173F" w:rsidRDefault="00E9173F">
      <w:pPr>
        <w:pStyle w:val="ConsPlusNonformat"/>
        <w:jc w:val="both"/>
      </w:pPr>
      <w:r>
        <w:lastRenderedPageBreak/>
        <w:t xml:space="preserve">    ┌─┐</w:t>
      </w:r>
    </w:p>
    <w:p w:rsidR="00E9173F" w:rsidRDefault="00E9173F">
      <w:pPr>
        <w:pStyle w:val="ConsPlusNonformat"/>
        <w:jc w:val="both"/>
      </w:pPr>
      <w:r>
        <w:t xml:space="preserve">    └─┘выдать через многофункциональный центр;</w:t>
      </w:r>
    </w:p>
    <w:p w:rsidR="00E9173F" w:rsidRDefault="00E9173F">
      <w:pPr>
        <w:pStyle w:val="ConsPlusNonformat"/>
        <w:jc w:val="both"/>
      </w:pPr>
      <w:r>
        <w:t xml:space="preserve">    ┌─┐</w:t>
      </w:r>
    </w:p>
    <w:p w:rsidR="00E9173F" w:rsidRDefault="00E9173F">
      <w:pPr>
        <w:pStyle w:val="ConsPlusNonformat"/>
        <w:jc w:val="both"/>
      </w:pPr>
      <w:r>
        <w:t xml:space="preserve">    └─┘ вручить лично;</w:t>
      </w:r>
    </w:p>
    <w:p w:rsidR="00E9173F" w:rsidRDefault="00E9173F">
      <w:pPr>
        <w:pStyle w:val="ConsPlusNonformat"/>
        <w:jc w:val="both"/>
      </w:pPr>
      <w:r>
        <w:t xml:space="preserve">    ┌─┐</w:t>
      </w:r>
    </w:p>
    <w:p w:rsidR="00E9173F" w:rsidRDefault="00E9173F">
      <w:pPr>
        <w:pStyle w:val="ConsPlusNonformat"/>
        <w:jc w:val="both"/>
      </w:pPr>
      <w:r>
        <w:t xml:space="preserve">    └─┘  направить  по  электронной  почте  (указывается  адрес электронной</w:t>
      </w:r>
    </w:p>
    <w:p w:rsidR="00E9173F" w:rsidRDefault="00E9173F">
      <w:pPr>
        <w:pStyle w:val="ConsPlusNonformat"/>
        <w:jc w:val="both"/>
      </w:pPr>
      <w:r>
        <w:t>почты)____________________________________________________________________;</w:t>
      </w:r>
    </w:p>
    <w:p w:rsidR="00E9173F" w:rsidRDefault="00E9173F">
      <w:pPr>
        <w:pStyle w:val="ConsPlusNonformat"/>
        <w:jc w:val="both"/>
      </w:pPr>
      <w:r>
        <w:t xml:space="preserve">    ┌─┐</w:t>
      </w:r>
    </w:p>
    <w:p w:rsidR="00E9173F" w:rsidRDefault="00E9173F">
      <w:pPr>
        <w:pStyle w:val="ConsPlusNonformat"/>
        <w:jc w:val="both"/>
      </w:pPr>
      <w:r>
        <w:t xml:space="preserve">    └─┘  сообщить  по телефону либо  факсимильным сообщением о готовности к</w:t>
      </w:r>
    </w:p>
    <w:p w:rsidR="00E9173F" w:rsidRDefault="00E9173F">
      <w:pPr>
        <w:pStyle w:val="ConsPlusNonformat"/>
        <w:jc w:val="both"/>
      </w:pPr>
      <w:r>
        <w:t>получению (указывается телефонный код и номер телефона либо факса)_________</w:t>
      </w:r>
    </w:p>
    <w:p w:rsidR="00E9173F" w:rsidRDefault="00E9173F">
      <w:pPr>
        <w:pStyle w:val="ConsPlusNonformat"/>
        <w:jc w:val="both"/>
      </w:pPr>
      <w:r>
        <w:t>__________________________________________________________________________;</w:t>
      </w:r>
    </w:p>
    <w:p w:rsidR="00E9173F" w:rsidRDefault="00E9173F">
      <w:pPr>
        <w:pStyle w:val="ConsPlusNonformat"/>
        <w:jc w:val="both"/>
      </w:pPr>
      <w:r>
        <w:t xml:space="preserve">    ┌─┐</w:t>
      </w:r>
    </w:p>
    <w:p w:rsidR="00E9173F" w:rsidRDefault="00E9173F">
      <w:pPr>
        <w:pStyle w:val="ConsPlusNonformat"/>
        <w:jc w:val="both"/>
      </w:pPr>
      <w:r>
        <w:t xml:space="preserve">    └─┘ направить почтовым отправлением по адресу:_________________________</w:t>
      </w:r>
    </w:p>
    <w:p w:rsidR="00E9173F" w:rsidRDefault="00E9173F">
      <w:pPr>
        <w:pStyle w:val="ConsPlusNonformat"/>
        <w:jc w:val="both"/>
      </w:pPr>
      <w:r>
        <w:t>___________________________________________________________________________</w:t>
      </w:r>
    </w:p>
    <w:p w:rsidR="00E9173F" w:rsidRDefault="00E9173F">
      <w:pPr>
        <w:pStyle w:val="ConsPlusNonformat"/>
        <w:jc w:val="both"/>
      </w:pPr>
    </w:p>
    <w:p w:rsidR="00E9173F" w:rsidRDefault="00E9173F">
      <w:pPr>
        <w:pStyle w:val="ConsPlusNonformat"/>
        <w:jc w:val="both"/>
      </w:pPr>
      <w:r>
        <w:t xml:space="preserve">    ┌─┐</w:t>
      </w:r>
    </w:p>
    <w:p w:rsidR="00E9173F" w:rsidRDefault="00E9173F">
      <w:pPr>
        <w:pStyle w:val="ConsPlusNonformat"/>
        <w:jc w:val="both"/>
      </w:pPr>
      <w:r>
        <w:t xml:space="preserve">    └─┘Заявление  подается  для  образования   земельного участка в   целях</w:t>
      </w:r>
    </w:p>
    <w:p w:rsidR="00E9173F" w:rsidRDefault="00E9173F">
      <w:pPr>
        <w:pStyle w:val="ConsPlusNonformat"/>
        <w:jc w:val="both"/>
      </w:pPr>
      <w:r>
        <w:t>проведения аукциона  по  продаже  земельного  участка или аукциона на право</w:t>
      </w:r>
    </w:p>
    <w:p w:rsidR="00E9173F" w:rsidRDefault="00E9173F">
      <w:pPr>
        <w:pStyle w:val="ConsPlusNonformat"/>
        <w:jc w:val="both"/>
      </w:pPr>
      <w:r>
        <w:t>заключения договора   аренды   земельного   участка   (при    необходимости</w:t>
      </w:r>
    </w:p>
    <w:p w:rsidR="00E9173F" w:rsidRDefault="00E9173F">
      <w:pPr>
        <w:pStyle w:val="ConsPlusNonformat"/>
        <w:jc w:val="both"/>
      </w:pPr>
      <w:r>
        <w:t>- отметить "V").</w:t>
      </w:r>
    </w:p>
    <w:p w:rsidR="00E9173F" w:rsidRDefault="00E9173F">
      <w:pPr>
        <w:pStyle w:val="ConsPlusNonformat"/>
        <w:jc w:val="both"/>
      </w:pPr>
      <w:r>
        <w:t xml:space="preserve">    К заявлению прилагаются:</w:t>
      </w:r>
    </w:p>
    <w:p w:rsidR="00E9173F" w:rsidRDefault="00E9173F">
      <w:pPr>
        <w:pStyle w:val="ConsPlusNonformat"/>
        <w:jc w:val="both"/>
      </w:pPr>
      <w:r>
        <w:t xml:space="preserve">    1.____________________________________________________________________;</w:t>
      </w:r>
    </w:p>
    <w:p w:rsidR="00E9173F" w:rsidRDefault="00E9173F">
      <w:pPr>
        <w:pStyle w:val="ConsPlusNonformat"/>
        <w:jc w:val="both"/>
      </w:pPr>
      <w:r>
        <w:t xml:space="preserve">    2.____________________________________________________________________;</w:t>
      </w:r>
    </w:p>
    <w:p w:rsidR="00E9173F" w:rsidRDefault="00E9173F">
      <w:pPr>
        <w:pStyle w:val="ConsPlusNonformat"/>
        <w:jc w:val="both"/>
      </w:pPr>
      <w:r>
        <w:t xml:space="preserve">    3.____________________________________________________________________;</w:t>
      </w:r>
    </w:p>
    <w:p w:rsidR="00E9173F" w:rsidRDefault="00E9173F">
      <w:pPr>
        <w:pStyle w:val="ConsPlusNonformat"/>
        <w:jc w:val="both"/>
      </w:pPr>
      <w:r>
        <w:t xml:space="preserve">    4.____________________________________________________________________;</w:t>
      </w:r>
    </w:p>
    <w:p w:rsidR="00E9173F" w:rsidRDefault="00E9173F">
      <w:pPr>
        <w:pStyle w:val="ConsPlusNonformat"/>
        <w:jc w:val="both"/>
      </w:pPr>
      <w:r>
        <w:t xml:space="preserve">    5.____________________________________________________________________;</w:t>
      </w:r>
    </w:p>
    <w:p w:rsidR="00E9173F" w:rsidRDefault="00E9173F">
      <w:pPr>
        <w:pStyle w:val="ConsPlusNonformat"/>
        <w:jc w:val="both"/>
      </w:pPr>
      <w:r>
        <w:t xml:space="preserve">    6.____________________________________________________________________;</w:t>
      </w:r>
    </w:p>
    <w:p w:rsidR="00E9173F" w:rsidRDefault="00E9173F">
      <w:pPr>
        <w:pStyle w:val="ConsPlusNonformat"/>
        <w:jc w:val="both"/>
      </w:pPr>
      <w:r>
        <w:t xml:space="preserve">    7.____________________________________________________________________;</w:t>
      </w:r>
    </w:p>
    <w:p w:rsidR="00E9173F" w:rsidRDefault="00E9173F">
      <w:pPr>
        <w:pStyle w:val="ConsPlusNonformat"/>
        <w:jc w:val="both"/>
      </w:pPr>
      <w:r>
        <w:t xml:space="preserve">    8.____________________________________________________________________.</w:t>
      </w:r>
    </w:p>
    <w:p w:rsidR="00E9173F" w:rsidRDefault="00E9173F">
      <w:pPr>
        <w:pStyle w:val="ConsPlusNonformat"/>
        <w:jc w:val="both"/>
      </w:pPr>
    </w:p>
    <w:p w:rsidR="00E9173F" w:rsidRDefault="00E9173F">
      <w:pPr>
        <w:pStyle w:val="ConsPlusNonformat"/>
        <w:jc w:val="both"/>
      </w:pPr>
      <w:r>
        <w:t xml:space="preserve">    Дата,  подпись,  (печать для юридического лица (при наличии)___________</w:t>
      </w:r>
    </w:p>
    <w:p w:rsidR="00E9173F" w:rsidRDefault="00E9173F">
      <w:pPr>
        <w:pStyle w:val="ConsPlusNonformat"/>
        <w:jc w:val="both"/>
      </w:pPr>
      <w:r>
        <w:t xml:space="preserve">    "___" ________________ ___ г.</w:t>
      </w: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right"/>
        <w:outlineLvl w:val="1"/>
      </w:pPr>
      <w:r>
        <w:t>Приложение 2</w:t>
      </w:r>
    </w:p>
    <w:p w:rsidR="00E9173F" w:rsidRDefault="00E9173F">
      <w:pPr>
        <w:pStyle w:val="ConsPlusNormal"/>
        <w:jc w:val="right"/>
      </w:pPr>
      <w:r>
        <w:t>к Административному регламенту</w:t>
      </w:r>
    </w:p>
    <w:p w:rsidR="00E9173F" w:rsidRDefault="00E9173F">
      <w:pPr>
        <w:pStyle w:val="ConsPlusNormal"/>
        <w:jc w:val="right"/>
      </w:pPr>
      <w:r>
        <w:t>предоставления администрацией</w:t>
      </w:r>
    </w:p>
    <w:p w:rsidR="00E9173F" w:rsidRDefault="00E9173F">
      <w:pPr>
        <w:pStyle w:val="ConsPlusNormal"/>
        <w:jc w:val="right"/>
      </w:pPr>
      <w:r>
        <w:t>Петропавловск-Камчатского</w:t>
      </w:r>
    </w:p>
    <w:p w:rsidR="00E9173F" w:rsidRDefault="00E9173F">
      <w:pPr>
        <w:pStyle w:val="ConsPlusNormal"/>
        <w:jc w:val="right"/>
      </w:pPr>
      <w:r>
        <w:t>городского округа муниципальной</w:t>
      </w:r>
    </w:p>
    <w:p w:rsidR="00E9173F" w:rsidRDefault="00E9173F">
      <w:pPr>
        <w:pStyle w:val="ConsPlusNormal"/>
        <w:jc w:val="right"/>
      </w:pPr>
      <w:r>
        <w:t>услуги по утверждению схемы расположения</w:t>
      </w:r>
    </w:p>
    <w:p w:rsidR="00E9173F" w:rsidRDefault="00E9173F">
      <w:pPr>
        <w:pStyle w:val="ConsPlusNormal"/>
        <w:jc w:val="right"/>
      </w:pPr>
      <w:r>
        <w:t>земельного участка или земельных участков</w:t>
      </w:r>
    </w:p>
    <w:p w:rsidR="00E9173F" w:rsidRDefault="00E9173F">
      <w:pPr>
        <w:pStyle w:val="ConsPlusNormal"/>
        <w:jc w:val="right"/>
      </w:pPr>
      <w:r>
        <w:t>на кадастровом плане территории</w:t>
      </w:r>
    </w:p>
    <w:p w:rsidR="00E9173F" w:rsidRDefault="00E9173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17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173F" w:rsidRDefault="00E917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173F" w:rsidRDefault="00E9173F">
            <w:pPr>
              <w:pStyle w:val="ConsPlusNormal"/>
              <w:jc w:val="center"/>
            </w:pPr>
            <w:r>
              <w:rPr>
                <w:color w:val="392C69"/>
              </w:rPr>
              <w:t>Список изменяющих документов</w:t>
            </w:r>
          </w:p>
          <w:p w:rsidR="00E9173F" w:rsidRDefault="00E9173F">
            <w:pPr>
              <w:pStyle w:val="ConsPlusNormal"/>
              <w:jc w:val="center"/>
            </w:pPr>
            <w:r>
              <w:rPr>
                <w:color w:val="392C69"/>
              </w:rPr>
              <w:t xml:space="preserve">(в ред. </w:t>
            </w:r>
            <w:hyperlink r:id="rId52">
              <w:r>
                <w:rPr>
                  <w:color w:val="0000FF"/>
                </w:rPr>
                <w:t>Постановления</w:t>
              </w:r>
            </w:hyperlink>
            <w:r>
              <w:rPr>
                <w:color w:val="392C69"/>
              </w:rPr>
              <w:t xml:space="preserve"> Администрации</w:t>
            </w:r>
          </w:p>
          <w:p w:rsidR="00E9173F" w:rsidRDefault="00E9173F">
            <w:pPr>
              <w:pStyle w:val="ConsPlusNormal"/>
              <w:jc w:val="center"/>
            </w:pPr>
            <w:r>
              <w:rPr>
                <w:color w:val="392C69"/>
              </w:rPr>
              <w:t>Петропавловск-Камчатского городского</w:t>
            </w:r>
          </w:p>
          <w:p w:rsidR="00E9173F" w:rsidRDefault="00E9173F">
            <w:pPr>
              <w:pStyle w:val="ConsPlusNormal"/>
              <w:jc w:val="center"/>
            </w:pPr>
            <w:r>
              <w:rPr>
                <w:color w:val="392C69"/>
              </w:rPr>
              <w:t>округа от 28.01.2022 N 114)</w:t>
            </w:r>
          </w:p>
        </w:tc>
        <w:tc>
          <w:tcPr>
            <w:tcW w:w="113" w:type="dxa"/>
            <w:tcBorders>
              <w:top w:val="nil"/>
              <w:left w:val="nil"/>
              <w:bottom w:val="nil"/>
              <w:right w:val="nil"/>
            </w:tcBorders>
            <w:shd w:val="clear" w:color="auto" w:fill="F4F3F8"/>
            <w:tcMar>
              <w:top w:w="0" w:type="dxa"/>
              <w:left w:w="0" w:type="dxa"/>
              <w:bottom w:w="0" w:type="dxa"/>
              <w:right w:w="0" w:type="dxa"/>
            </w:tcMar>
          </w:tcPr>
          <w:p w:rsidR="00E9173F" w:rsidRDefault="00E9173F">
            <w:pPr>
              <w:pStyle w:val="ConsPlusNormal"/>
            </w:pPr>
          </w:p>
        </w:tc>
      </w:tr>
    </w:tbl>
    <w:p w:rsidR="00E9173F" w:rsidRDefault="00E9173F">
      <w:pPr>
        <w:pStyle w:val="ConsPlusNormal"/>
        <w:jc w:val="both"/>
      </w:pPr>
    </w:p>
    <w:p w:rsidR="00E9173F" w:rsidRDefault="00E9173F">
      <w:pPr>
        <w:pStyle w:val="ConsPlusNonformat"/>
        <w:jc w:val="both"/>
      </w:pPr>
      <w:r>
        <w:t xml:space="preserve">                                   В Управление</w:t>
      </w:r>
    </w:p>
    <w:p w:rsidR="00E9173F" w:rsidRDefault="00E9173F">
      <w:pPr>
        <w:pStyle w:val="ConsPlusNonformat"/>
        <w:jc w:val="both"/>
      </w:pPr>
      <w:r>
        <w:t xml:space="preserve">                                   имущественных и земельных отношений</w:t>
      </w:r>
    </w:p>
    <w:p w:rsidR="00E9173F" w:rsidRDefault="00E9173F">
      <w:pPr>
        <w:pStyle w:val="ConsPlusNonformat"/>
        <w:jc w:val="both"/>
      </w:pPr>
      <w:r>
        <w:t xml:space="preserve">                                   администрации Петропавловск-Камчатского</w:t>
      </w:r>
    </w:p>
    <w:p w:rsidR="00E9173F" w:rsidRDefault="00E9173F">
      <w:pPr>
        <w:pStyle w:val="ConsPlusNonformat"/>
        <w:jc w:val="both"/>
      </w:pPr>
      <w:r>
        <w:t xml:space="preserve">                                   городского округа</w:t>
      </w:r>
    </w:p>
    <w:p w:rsidR="00E9173F" w:rsidRDefault="00E9173F">
      <w:pPr>
        <w:pStyle w:val="ConsPlusNonformat"/>
        <w:jc w:val="both"/>
      </w:pPr>
      <w:r>
        <w:t xml:space="preserve">                                   от</w:t>
      </w:r>
    </w:p>
    <w:p w:rsidR="00E9173F" w:rsidRDefault="00E9173F">
      <w:pPr>
        <w:pStyle w:val="ConsPlusNonformat"/>
        <w:jc w:val="both"/>
      </w:pPr>
      <w:r>
        <w:t xml:space="preserve">                                   ________________________________________</w:t>
      </w:r>
    </w:p>
    <w:p w:rsidR="00E9173F" w:rsidRDefault="00E9173F">
      <w:pPr>
        <w:pStyle w:val="ConsPlusNonformat"/>
        <w:jc w:val="both"/>
      </w:pPr>
      <w:r>
        <w:t xml:space="preserve">                                   ________________________________________</w:t>
      </w:r>
    </w:p>
    <w:p w:rsidR="00E9173F" w:rsidRDefault="00E9173F">
      <w:pPr>
        <w:pStyle w:val="ConsPlusNonformat"/>
        <w:jc w:val="both"/>
      </w:pPr>
      <w:r>
        <w:t xml:space="preserve">                                  (для     юридических    лиц   -    полное</w:t>
      </w:r>
    </w:p>
    <w:p w:rsidR="00E9173F" w:rsidRDefault="00E9173F">
      <w:pPr>
        <w:pStyle w:val="ConsPlusNonformat"/>
        <w:jc w:val="both"/>
      </w:pPr>
      <w:r>
        <w:lastRenderedPageBreak/>
        <w:t xml:space="preserve">                                  наименование,     организационно-правовая</w:t>
      </w:r>
    </w:p>
    <w:p w:rsidR="00E9173F" w:rsidRDefault="00E9173F">
      <w:pPr>
        <w:pStyle w:val="ConsPlusNonformat"/>
        <w:jc w:val="both"/>
      </w:pPr>
      <w:r>
        <w:t xml:space="preserve">                                  форма,   государственный  регистрационный</w:t>
      </w:r>
    </w:p>
    <w:p w:rsidR="00E9173F" w:rsidRDefault="00E9173F">
      <w:pPr>
        <w:pStyle w:val="ConsPlusNonformat"/>
        <w:jc w:val="both"/>
      </w:pPr>
      <w:r>
        <w:t xml:space="preserve">                                  номер      записи    о    государственной</w:t>
      </w:r>
    </w:p>
    <w:p w:rsidR="00E9173F" w:rsidRDefault="00E9173F">
      <w:pPr>
        <w:pStyle w:val="ConsPlusNonformat"/>
        <w:jc w:val="both"/>
      </w:pPr>
      <w:r>
        <w:t xml:space="preserve">                                  регистрации юридического лица  в   ЕГРЮЛ,</w:t>
      </w:r>
    </w:p>
    <w:p w:rsidR="00E9173F" w:rsidRDefault="00E9173F">
      <w:pPr>
        <w:pStyle w:val="ConsPlusNonformat"/>
        <w:jc w:val="both"/>
      </w:pPr>
      <w:r>
        <w:t xml:space="preserve">                                 идентификационный номер налогоплательщика,</w:t>
      </w:r>
    </w:p>
    <w:p w:rsidR="00E9173F" w:rsidRDefault="00E9173F">
      <w:pPr>
        <w:pStyle w:val="ConsPlusNonformat"/>
        <w:jc w:val="both"/>
      </w:pPr>
      <w:r>
        <w:t xml:space="preserve">                                  за исключением случаев, если   заявителем</w:t>
      </w:r>
    </w:p>
    <w:p w:rsidR="00E9173F" w:rsidRDefault="00E9173F">
      <w:pPr>
        <w:pStyle w:val="ConsPlusNonformat"/>
        <w:jc w:val="both"/>
      </w:pPr>
      <w:r>
        <w:t xml:space="preserve">                                  является иностранное  юридическое   лицо)</w:t>
      </w:r>
    </w:p>
    <w:p w:rsidR="00E9173F" w:rsidRDefault="00E9173F">
      <w:pPr>
        <w:pStyle w:val="ConsPlusNonformat"/>
        <w:jc w:val="both"/>
      </w:pPr>
      <w:r>
        <w:t xml:space="preserve">                                  для   физических    лиц - фамилия,   имя,</w:t>
      </w:r>
    </w:p>
    <w:p w:rsidR="00E9173F" w:rsidRDefault="00E9173F">
      <w:pPr>
        <w:pStyle w:val="ConsPlusNonformat"/>
        <w:jc w:val="both"/>
      </w:pPr>
      <w:r>
        <w:t xml:space="preserve">                                 отчество (последнее при наличии) реквизиты</w:t>
      </w:r>
    </w:p>
    <w:p w:rsidR="00E9173F" w:rsidRDefault="00E9173F">
      <w:pPr>
        <w:pStyle w:val="ConsPlusNonformat"/>
        <w:jc w:val="both"/>
      </w:pPr>
      <w:r>
        <w:t xml:space="preserve">                                  документа,    удостоверяющего   личность)</w:t>
      </w:r>
    </w:p>
    <w:p w:rsidR="00E9173F" w:rsidRDefault="00E9173F">
      <w:pPr>
        <w:pStyle w:val="ConsPlusNonformat"/>
        <w:jc w:val="both"/>
      </w:pPr>
      <w:r>
        <w:t xml:space="preserve">                                  почтовый адрес заявителя:</w:t>
      </w:r>
    </w:p>
    <w:p w:rsidR="00E9173F" w:rsidRDefault="00E9173F">
      <w:pPr>
        <w:pStyle w:val="ConsPlusNonformat"/>
        <w:jc w:val="both"/>
      </w:pPr>
      <w:r>
        <w:t xml:space="preserve">                                  _________________________________________</w:t>
      </w:r>
    </w:p>
    <w:p w:rsidR="00E9173F" w:rsidRDefault="00E9173F">
      <w:pPr>
        <w:pStyle w:val="ConsPlusNonformat"/>
        <w:jc w:val="both"/>
      </w:pPr>
      <w:r>
        <w:t xml:space="preserve">                                  _________________________________________</w:t>
      </w:r>
    </w:p>
    <w:p w:rsidR="00E9173F" w:rsidRDefault="00E9173F">
      <w:pPr>
        <w:pStyle w:val="ConsPlusNonformat"/>
        <w:jc w:val="both"/>
      </w:pPr>
      <w:r>
        <w:t xml:space="preserve">                                     (местонахождение юридического лица,</w:t>
      </w:r>
    </w:p>
    <w:p w:rsidR="00E9173F" w:rsidRDefault="00E9173F">
      <w:pPr>
        <w:pStyle w:val="ConsPlusNonformat"/>
        <w:jc w:val="both"/>
      </w:pPr>
      <w:r>
        <w:t xml:space="preserve">                                  _________________________________________</w:t>
      </w:r>
    </w:p>
    <w:p w:rsidR="00E9173F" w:rsidRDefault="00E9173F">
      <w:pPr>
        <w:pStyle w:val="ConsPlusNonformat"/>
        <w:jc w:val="both"/>
      </w:pPr>
      <w:r>
        <w:t xml:space="preserve">                                  место   жительства,   место    нахождения</w:t>
      </w:r>
    </w:p>
    <w:p w:rsidR="00E9173F" w:rsidRDefault="00E9173F">
      <w:pPr>
        <w:pStyle w:val="ConsPlusNonformat"/>
        <w:jc w:val="both"/>
      </w:pPr>
      <w:r>
        <w:t xml:space="preserve">                                  физического   лица)    и    (или)   адрес</w:t>
      </w:r>
    </w:p>
    <w:p w:rsidR="00E9173F" w:rsidRDefault="00E9173F">
      <w:pPr>
        <w:pStyle w:val="ConsPlusNonformat"/>
        <w:jc w:val="both"/>
      </w:pPr>
      <w:r>
        <w:t xml:space="preserve">                                  электронной почты:</w:t>
      </w:r>
    </w:p>
    <w:p w:rsidR="00E9173F" w:rsidRDefault="00E9173F">
      <w:pPr>
        <w:pStyle w:val="ConsPlusNonformat"/>
        <w:jc w:val="both"/>
      </w:pPr>
      <w:r>
        <w:t xml:space="preserve">                                  _________________________________________</w:t>
      </w:r>
    </w:p>
    <w:p w:rsidR="00E9173F" w:rsidRDefault="00E9173F">
      <w:pPr>
        <w:pStyle w:val="ConsPlusNonformat"/>
        <w:jc w:val="both"/>
      </w:pPr>
      <w:r>
        <w:t xml:space="preserve">                                  контактные          телефоны    заявителя</w:t>
      </w:r>
    </w:p>
    <w:p w:rsidR="00E9173F" w:rsidRDefault="00E9173F">
      <w:pPr>
        <w:pStyle w:val="ConsPlusNonformat"/>
        <w:jc w:val="both"/>
      </w:pPr>
      <w:r>
        <w:t xml:space="preserve">                                  (представителя заявителя):</w:t>
      </w:r>
    </w:p>
    <w:p w:rsidR="00E9173F" w:rsidRDefault="00E9173F">
      <w:pPr>
        <w:pStyle w:val="ConsPlusNonformat"/>
        <w:jc w:val="both"/>
      </w:pPr>
      <w:r>
        <w:t xml:space="preserve">                                  _________________________________________</w:t>
      </w:r>
    </w:p>
    <w:p w:rsidR="00E9173F" w:rsidRDefault="00E9173F">
      <w:pPr>
        <w:pStyle w:val="ConsPlusNonformat"/>
        <w:jc w:val="both"/>
      </w:pPr>
    </w:p>
    <w:p w:rsidR="00E9173F" w:rsidRDefault="00E9173F">
      <w:pPr>
        <w:pStyle w:val="ConsPlusNonformat"/>
        <w:jc w:val="both"/>
      </w:pPr>
      <w:bookmarkStart w:id="39" w:name="P941"/>
      <w:bookmarkEnd w:id="39"/>
      <w:r>
        <w:t xml:space="preserve">                                 СОГЛАСИЕ</w:t>
      </w:r>
    </w:p>
    <w:p w:rsidR="00E9173F" w:rsidRDefault="00E9173F">
      <w:pPr>
        <w:pStyle w:val="ConsPlusNonformat"/>
        <w:jc w:val="both"/>
      </w:pPr>
      <w:r>
        <w:t xml:space="preserve">                    НА УТВЕРЖДЕНИЕ ИНОГО ВАРИАНТА СХЕМЫ</w:t>
      </w:r>
    </w:p>
    <w:p w:rsidR="00E9173F" w:rsidRDefault="00E9173F">
      <w:pPr>
        <w:pStyle w:val="ConsPlusNonformat"/>
        <w:jc w:val="both"/>
      </w:pPr>
      <w:r>
        <w:t xml:space="preserve">              РАСПОЛОЖЕНИЯ ЗЕМЕЛЬНОГО УЧАСТКА УПОЛНОМОЧЕННЫМ</w:t>
      </w:r>
    </w:p>
    <w:p w:rsidR="00E9173F" w:rsidRDefault="00E9173F">
      <w:pPr>
        <w:pStyle w:val="ConsPlusNonformat"/>
        <w:jc w:val="both"/>
      </w:pPr>
      <w:r>
        <w:t xml:space="preserve">                                  ОРГАНОМ</w:t>
      </w:r>
    </w:p>
    <w:p w:rsidR="00E9173F" w:rsidRDefault="00E9173F">
      <w:pPr>
        <w:pStyle w:val="ConsPlusNonformat"/>
        <w:jc w:val="both"/>
      </w:pPr>
    </w:p>
    <w:p w:rsidR="00E9173F" w:rsidRDefault="00E9173F">
      <w:pPr>
        <w:pStyle w:val="ConsPlusNonformat"/>
        <w:jc w:val="both"/>
      </w:pPr>
      <w:r>
        <w:t xml:space="preserve">    В  соответствии  с </w:t>
      </w:r>
      <w:hyperlink r:id="rId53">
        <w:r>
          <w:rPr>
            <w:color w:val="0000FF"/>
          </w:rPr>
          <w:t>пунктом 6 статьи 39.11</w:t>
        </w:r>
      </w:hyperlink>
      <w:r>
        <w:t xml:space="preserve"> Земельного кодекса Российской</w:t>
      </w:r>
    </w:p>
    <w:p w:rsidR="00E9173F" w:rsidRDefault="00E9173F">
      <w:pPr>
        <w:pStyle w:val="ConsPlusNonformat"/>
        <w:jc w:val="both"/>
      </w:pPr>
      <w:r>
        <w:t>Федерации,  даю  согласие  Управлению  имущественных  и земельных отношений</w:t>
      </w:r>
    </w:p>
    <w:p w:rsidR="00E9173F" w:rsidRDefault="00E9173F">
      <w:pPr>
        <w:pStyle w:val="ConsPlusNonformat"/>
        <w:jc w:val="both"/>
      </w:pPr>
      <w:r>
        <w:t>администрации  Петропавловск-Камчатского  городского  округа на утверждение</w:t>
      </w:r>
    </w:p>
    <w:p w:rsidR="00E9173F" w:rsidRDefault="00E9173F">
      <w:pPr>
        <w:pStyle w:val="ConsPlusNonformat"/>
        <w:jc w:val="both"/>
      </w:pPr>
      <w:r>
        <w:t xml:space="preserve">иного варианта </w:t>
      </w:r>
      <w:hyperlink w:anchor="P960">
        <w:r>
          <w:rPr>
            <w:color w:val="0000FF"/>
          </w:rPr>
          <w:t>&lt;*&gt;</w:t>
        </w:r>
      </w:hyperlink>
      <w:r>
        <w:t xml:space="preserve"> схемы расположения земельного участка.</w:t>
      </w:r>
    </w:p>
    <w:p w:rsidR="00E9173F" w:rsidRDefault="00E9173F">
      <w:pPr>
        <w:pStyle w:val="ConsPlusNonformat"/>
        <w:jc w:val="both"/>
      </w:pPr>
      <w:r>
        <w:t xml:space="preserve">    Согласие  может  быть  отозвано  мною  в любое время на основании моего</w:t>
      </w:r>
    </w:p>
    <w:p w:rsidR="00E9173F" w:rsidRDefault="00E9173F">
      <w:pPr>
        <w:pStyle w:val="ConsPlusNonformat"/>
        <w:jc w:val="both"/>
      </w:pPr>
      <w:r>
        <w:t>письменного заявления.</w:t>
      </w:r>
    </w:p>
    <w:p w:rsidR="00E9173F" w:rsidRDefault="00E9173F">
      <w:pPr>
        <w:pStyle w:val="ConsPlusNonformat"/>
        <w:jc w:val="both"/>
      </w:pPr>
      <w:r>
        <w:t xml:space="preserve">    Заявитель  _______________________________     ________________________</w:t>
      </w:r>
    </w:p>
    <w:p w:rsidR="00E9173F" w:rsidRDefault="00E9173F">
      <w:pPr>
        <w:pStyle w:val="ConsPlusNonformat"/>
        <w:jc w:val="both"/>
      </w:pPr>
      <w:r>
        <w:t xml:space="preserve">             (Ф.И.О., должность представителя             (подпись)</w:t>
      </w:r>
    </w:p>
    <w:p w:rsidR="00E9173F" w:rsidRDefault="00E9173F">
      <w:pPr>
        <w:pStyle w:val="ConsPlusNonformat"/>
        <w:jc w:val="both"/>
      </w:pPr>
      <w:r>
        <w:t xml:space="preserve">             юридического лица; Ф.И.О.</w:t>
      </w:r>
    </w:p>
    <w:p w:rsidR="00E9173F" w:rsidRDefault="00E9173F">
      <w:pPr>
        <w:pStyle w:val="ConsPlusNonformat"/>
        <w:jc w:val="both"/>
      </w:pPr>
      <w:r>
        <w:t xml:space="preserve">                  физического лица)</w:t>
      </w:r>
    </w:p>
    <w:p w:rsidR="00E9173F" w:rsidRDefault="00E9173F">
      <w:pPr>
        <w:pStyle w:val="ConsPlusNonformat"/>
        <w:jc w:val="both"/>
      </w:pPr>
      <w:r>
        <w:t xml:space="preserve">    "____"_______________20 ____ г.                ________________________</w:t>
      </w:r>
    </w:p>
    <w:p w:rsidR="00E9173F" w:rsidRDefault="00E9173F">
      <w:pPr>
        <w:pStyle w:val="ConsPlusNonformat"/>
        <w:jc w:val="both"/>
      </w:pPr>
      <w:r>
        <w:t xml:space="preserve">                                              (Ф.И.О., подпись специалиста,</w:t>
      </w:r>
    </w:p>
    <w:p w:rsidR="00E9173F" w:rsidRDefault="00E9173F">
      <w:pPr>
        <w:pStyle w:val="ConsPlusNonformat"/>
        <w:jc w:val="both"/>
      </w:pPr>
      <w:r>
        <w:t xml:space="preserve">                                                  принимающего документы)</w:t>
      </w:r>
    </w:p>
    <w:p w:rsidR="00E9173F" w:rsidRDefault="00E9173F">
      <w:pPr>
        <w:pStyle w:val="ConsPlusNonformat"/>
        <w:jc w:val="both"/>
      </w:pPr>
    </w:p>
    <w:p w:rsidR="00E9173F" w:rsidRDefault="00E9173F">
      <w:pPr>
        <w:pStyle w:val="ConsPlusNonformat"/>
        <w:jc w:val="both"/>
      </w:pPr>
      <w:bookmarkStart w:id="40" w:name="P960"/>
      <w:bookmarkEnd w:id="40"/>
      <w:r>
        <w:t xml:space="preserve">    &lt;*&gt;    Под    понятием   "иной   вариант"   подразумевается   изменение</w:t>
      </w:r>
    </w:p>
    <w:p w:rsidR="00E9173F" w:rsidRDefault="00E9173F">
      <w:pPr>
        <w:pStyle w:val="ConsPlusNonformat"/>
        <w:jc w:val="both"/>
      </w:pPr>
      <w:r>
        <w:t>местоположения границ земельного участка и его площади.</w:t>
      </w: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both"/>
      </w:pPr>
    </w:p>
    <w:p w:rsidR="00E9173F" w:rsidRDefault="00E9173F">
      <w:pPr>
        <w:pStyle w:val="ConsPlusNormal"/>
        <w:jc w:val="right"/>
        <w:outlineLvl w:val="1"/>
      </w:pPr>
      <w:r>
        <w:t>Приложение 3</w:t>
      </w:r>
    </w:p>
    <w:p w:rsidR="00E9173F" w:rsidRDefault="00E9173F">
      <w:pPr>
        <w:pStyle w:val="ConsPlusNormal"/>
        <w:jc w:val="right"/>
      </w:pPr>
      <w:r>
        <w:t>к Административному регламенту</w:t>
      </w:r>
    </w:p>
    <w:p w:rsidR="00E9173F" w:rsidRDefault="00E9173F">
      <w:pPr>
        <w:pStyle w:val="ConsPlusNormal"/>
        <w:jc w:val="right"/>
      </w:pPr>
      <w:r>
        <w:t>предоставления администрацией</w:t>
      </w:r>
    </w:p>
    <w:p w:rsidR="00E9173F" w:rsidRDefault="00E9173F">
      <w:pPr>
        <w:pStyle w:val="ConsPlusNormal"/>
        <w:jc w:val="right"/>
      </w:pPr>
      <w:r>
        <w:t>Петропавловск-Камчатского</w:t>
      </w:r>
    </w:p>
    <w:p w:rsidR="00E9173F" w:rsidRDefault="00E9173F">
      <w:pPr>
        <w:pStyle w:val="ConsPlusNormal"/>
        <w:jc w:val="right"/>
      </w:pPr>
      <w:r>
        <w:t>городского округа муниципальной</w:t>
      </w:r>
    </w:p>
    <w:p w:rsidR="00E9173F" w:rsidRDefault="00E9173F">
      <w:pPr>
        <w:pStyle w:val="ConsPlusNormal"/>
        <w:jc w:val="right"/>
      </w:pPr>
      <w:r>
        <w:t>услуги по утверждению схемы расположения</w:t>
      </w:r>
    </w:p>
    <w:p w:rsidR="00E9173F" w:rsidRDefault="00E9173F">
      <w:pPr>
        <w:pStyle w:val="ConsPlusNormal"/>
        <w:jc w:val="right"/>
      </w:pPr>
      <w:r>
        <w:t>земельного участка или земельных участков</w:t>
      </w:r>
    </w:p>
    <w:p w:rsidR="00E9173F" w:rsidRDefault="00E9173F">
      <w:pPr>
        <w:pStyle w:val="ConsPlusNormal"/>
        <w:jc w:val="right"/>
      </w:pPr>
      <w:r>
        <w:t>на кадастровом плане территории</w:t>
      </w:r>
    </w:p>
    <w:p w:rsidR="00E9173F" w:rsidRDefault="00E9173F">
      <w:pPr>
        <w:pStyle w:val="ConsPlusNormal"/>
        <w:jc w:val="both"/>
      </w:pPr>
    </w:p>
    <w:p w:rsidR="00E9173F" w:rsidRDefault="00E9173F">
      <w:pPr>
        <w:pStyle w:val="ConsPlusNonformat"/>
        <w:jc w:val="both"/>
      </w:pPr>
      <w:r>
        <w:t xml:space="preserve">                                УВЕДОМЛЕНИЕ</w:t>
      </w:r>
    </w:p>
    <w:p w:rsidR="00E9173F" w:rsidRDefault="00E9173F">
      <w:pPr>
        <w:pStyle w:val="ConsPlusNonformat"/>
        <w:jc w:val="both"/>
      </w:pPr>
      <w:r>
        <w:t xml:space="preserve">                 ОБ ОТКАЗЕ В ПРИЕМЕ ЗАЯВЛЕНИЯ И ДОКУМЕНТОВ</w:t>
      </w:r>
    </w:p>
    <w:p w:rsidR="00E9173F" w:rsidRDefault="00E9173F">
      <w:pPr>
        <w:pStyle w:val="ConsPlusNonformat"/>
        <w:jc w:val="both"/>
      </w:pPr>
    </w:p>
    <w:p w:rsidR="00E9173F" w:rsidRDefault="00E9173F">
      <w:pPr>
        <w:pStyle w:val="ConsPlusNonformat"/>
        <w:jc w:val="both"/>
      </w:pPr>
      <w:r>
        <w:lastRenderedPageBreak/>
        <w:t>___________________________________________________________________________</w:t>
      </w:r>
    </w:p>
    <w:p w:rsidR="00E9173F" w:rsidRDefault="00E9173F">
      <w:pPr>
        <w:pStyle w:val="ConsPlusNonformat"/>
        <w:jc w:val="both"/>
      </w:pPr>
      <w:r>
        <w:t xml:space="preserve">       (фамилия, имя, отчество (последнее - при наличии) заявителя)</w:t>
      </w:r>
    </w:p>
    <w:p w:rsidR="00E9173F" w:rsidRDefault="00E9173F">
      <w:pPr>
        <w:pStyle w:val="ConsPlusNonformat"/>
        <w:jc w:val="both"/>
      </w:pPr>
      <w:r>
        <w:t xml:space="preserve">    уведомляется  о  том,  что  ему  (ей)  отказано  в  приеме  заявления и</w:t>
      </w:r>
    </w:p>
    <w:p w:rsidR="00E9173F" w:rsidRDefault="00E9173F">
      <w:pPr>
        <w:pStyle w:val="ConsPlusNonformat"/>
        <w:jc w:val="both"/>
      </w:pPr>
      <w:r>
        <w:t>документов, представленных ______________для получения муниципальной услуги</w:t>
      </w:r>
    </w:p>
    <w:p w:rsidR="00E9173F" w:rsidRDefault="00E9173F">
      <w:pPr>
        <w:pStyle w:val="ConsPlusNonformat"/>
        <w:jc w:val="both"/>
      </w:pPr>
      <w:r>
        <w:t xml:space="preserve">                                дата</w:t>
      </w:r>
    </w:p>
    <w:p w:rsidR="00E9173F" w:rsidRDefault="00E9173F">
      <w:pPr>
        <w:pStyle w:val="ConsPlusNonformat"/>
        <w:jc w:val="both"/>
      </w:pPr>
      <w:r>
        <w:t xml:space="preserve">    "Утверждение   схемы  расположения  земельного  участка  или  земельных</w:t>
      </w:r>
    </w:p>
    <w:p w:rsidR="00E9173F" w:rsidRDefault="00E9173F">
      <w:pPr>
        <w:pStyle w:val="ConsPlusNonformat"/>
        <w:jc w:val="both"/>
      </w:pPr>
      <w:r>
        <w:t>участков на кадастровом плане территории" по следующим основаниям:</w:t>
      </w:r>
    </w:p>
    <w:p w:rsidR="00E9173F" w:rsidRDefault="00E917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
        <w:gridCol w:w="8391"/>
      </w:tblGrid>
      <w:tr w:rsidR="00E9173F">
        <w:tc>
          <w:tcPr>
            <w:tcW w:w="389" w:type="dxa"/>
          </w:tcPr>
          <w:p w:rsidR="00E9173F" w:rsidRDefault="00E9173F">
            <w:pPr>
              <w:pStyle w:val="ConsPlusNormal"/>
            </w:pPr>
          </w:p>
        </w:tc>
        <w:tc>
          <w:tcPr>
            <w:tcW w:w="8391" w:type="dxa"/>
          </w:tcPr>
          <w:p w:rsidR="00E9173F" w:rsidRDefault="00E9173F">
            <w:pPr>
              <w:pStyle w:val="ConsPlusNormal"/>
            </w:pPr>
            <w:r>
              <w:t>текст заявления не поддается прочтению;</w:t>
            </w:r>
          </w:p>
        </w:tc>
      </w:tr>
      <w:tr w:rsidR="00E9173F">
        <w:tc>
          <w:tcPr>
            <w:tcW w:w="389" w:type="dxa"/>
          </w:tcPr>
          <w:p w:rsidR="00E9173F" w:rsidRDefault="00E9173F">
            <w:pPr>
              <w:pStyle w:val="ConsPlusNormal"/>
            </w:pPr>
          </w:p>
        </w:tc>
        <w:tc>
          <w:tcPr>
            <w:tcW w:w="8391" w:type="dxa"/>
          </w:tcPr>
          <w:p w:rsidR="00E9173F" w:rsidRDefault="00E9173F">
            <w:pPr>
              <w:pStyle w:val="ConsPlusNormal"/>
            </w:pPr>
            <w:r>
              <w:t>в заявлении не указана цель использования земельного участка;</w:t>
            </w:r>
          </w:p>
        </w:tc>
      </w:tr>
      <w:tr w:rsidR="00E9173F">
        <w:tc>
          <w:tcPr>
            <w:tcW w:w="389" w:type="dxa"/>
          </w:tcPr>
          <w:p w:rsidR="00E9173F" w:rsidRDefault="00E9173F">
            <w:pPr>
              <w:pStyle w:val="ConsPlusNormal"/>
            </w:pPr>
          </w:p>
        </w:tc>
        <w:tc>
          <w:tcPr>
            <w:tcW w:w="8391" w:type="dxa"/>
          </w:tcPr>
          <w:p w:rsidR="00E9173F" w:rsidRDefault="00E9173F">
            <w:pPr>
              <w:pStyle w:val="ConsPlusNormal"/>
            </w:pPr>
            <w:r>
              <w:t>заявление подано в иной уполномоченный орган;</w:t>
            </w:r>
          </w:p>
        </w:tc>
      </w:tr>
      <w:tr w:rsidR="00E9173F">
        <w:tc>
          <w:tcPr>
            <w:tcW w:w="389" w:type="dxa"/>
          </w:tcPr>
          <w:p w:rsidR="00E9173F" w:rsidRDefault="00E9173F">
            <w:pPr>
              <w:pStyle w:val="ConsPlusNormal"/>
            </w:pPr>
          </w:p>
        </w:tc>
        <w:tc>
          <w:tcPr>
            <w:tcW w:w="8391" w:type="dxa"/>
          </w:tcPr>
          <w:p w:rsidR="00E9173F" w:rsidRDefault="00E9173F">
            <w:pPr>
              <w:pStyle w:val="ConsPlusNormal"/>
            </w:pPr>
            <w:r>
              <w:t>нечитаемое изображение документов, приложенных к заявлению;</w:t>
            </w:r>
          </w:p>
        </w:tc>
      </w:tr>
      <w:tr w:rsidR="00E9173F">
        <w:tc>
          <w:tcPr>
            <w:tcW w:w="389" w:type="dxa"/>
          </w:tcPr>
          <w:p w:rsidR="00E9173F" w:rsidRDefault="00E9173F">
            <w:pPr>
              <w:pStyle w:val="ConsPlusNormal"/>
            </w:pPr>
          </w:p>
        </w:tc>
        <w:tc>
          <w:tcPr>
            <w:tcW w:w="8391" w:type="dxa"/>
          </w:tcPr>
          <w:p w:rsidR="00E9173F" w:rsidRDefault="00E9173F">
            <w:pPr>
              <w:pStyle w:val="ConsPlusNormal"/>
            </w:pPr>
            <w:r>
              <w:t xml:space="preserve">отсутствие хотя бы одного из документов, указанных в </w:t>
            </w:r>
            <w:hyperlink w:anchor="P133">
              <w:r>
                <w:rPr>
                  <w:color w:val="0000FF"/>
                </w:rPr>
                <w:t>подпунктах 2.6.1</w:t>
              </w:r>
            </w:hyperlink>
            <w:r>
              <w:t xml:space="preserve"> - </w:t>
            </w:r>
            <w:hyperlink w:anchor="P140">
              <w:r>
                <w:rPr>
                  <w:color w:val="0000FF"/>
                </w:rPr>
                <w:t>2.6.7</w:t>
              </w:r>
            </w:hyperlink>
            <w:r>
              <w:t xml:space="preserve"> настоящего Регламента.____________________________________</w:t>
            </w:r>
          </w:p>
          <w:p w:rsidR="00E9173F" w:rsidRDefault="00E9173F">
            <w:pPr>
              <w:pStyle w:val="ConsPlusNormal"/>
            </w:pPr>
            <w:r>
              <w:t>____________________________________________________________</w:t>
            </w:r>
          </w:p>
          <w:p w:rsidR="00E9173F" w:rsidRDefault="00E9173F">
            <w:pPr>
              <w:pStyle w:val="ConsPlusNormal"/>
              <w:jc w:val="center"/>
            </w:pPr>
            <w:r>
              <w:t>(указать отсутствующие документы)</w:t>
            </w:r>
          </w:p>
          <w:p w:rsidR="00E9173F" w:rsidRDefault="00E9173F">
            <w:pPr>
              <w:pStyle w:val="ConsPlusNormal"/>
              <w:ind w:firstLine="283"/>
              <w:jc w:val="both"/>
            </w:pPr>
            <w:r>
              <w:t xml:space="preserve">Предоставление документа, указанного в абзаце первом </w:t>
            </w:r>
            <w:hyperlink w:anchor="P133">
              <w:r>
                <w:rPr>
                  <w:color w:val="0000FF"/>
                </w:rPr>
                <w:t>подпункта 2.6.1</w:t>
              </w:r>
            </w:hyperlink>
          </w:p>
          <w:p w:rsidR="00E9173F" w:rsidRDefault="00E9173F">
            <w:pPr>
              <w:pStyle w:val="ConsPlusNormal"/>
              <w:ind w:firstLine="283"/>
              <w:jc w:val="both"/>
            </w:pPr>
            <w:r>
              <w:t>настоящего Регламента, не требуется в случае представления заявления</w:t>
            </w:r>
          </w:p>
          <w:p w:rsidR="00E9173F" w:rsidRDefault="00E9173F">
            <w:pPr>
              <w:pStyle w:val="ConsPlusNormal"/>
              <w:ind w:firstLine="283"/>
              <w:jc w:val="both"/>
            </w:pPr>
            <w:r>
              <w:t>посредством отправки через личный кабинет на ЕПГУ и/или РПГУ,</w:t>
            </w:r>
          </w:p>
          <w:p w:rsidR="00E9173F" w:rsidRDefault="00E9173F">
            <w:pPr>
              <w:pStyle w:val="ConsPlusNormal"/>
              <w:ind w:firstLine="283"/>
              <w:jc w:val="both"/>
            </w:pPr>
            <w:r>
              <w:t>а также если заявление подписано усиленной квалифицированной</w:t>
            </w:r>
          </w:p>
          <w:p w:rsidR="00E9173F" w:rsidRDefault="00E9173F">
            <w:pPr>
              <w:pStyle w:val="ConsPlusNormal"/>
              <w:ind w:firstLine="283"/>
              <w:jc w:val="both"/>
            </w:pPr>
            <w:r>
              <w:t>электронной подписью.</w:t>
            </w:r>
          </w:p>
        </w:tc>
      </w:tr>
    </w:tbl>
    <w:p w:rsidR="00E9173F" w:rsidRDefault="00E9173F">
      <w:pPr>
        <w:pStyle w:val="ConsPlusNormal"/>
        <w:jc w:val="both"/>
      </w:pPr>
    </w:p>
    <w:p w:rsidR="00E9173F" w:rsidRDefault="00E9173F">
      <w:pPr>
        <w:pStyle w:val="ConsPlusNonformat"/>
        <w:jc w:val="both"/>
      </w:pPr>
      <w:r>
        <w:t xml:space="preserve">    Выдал:</w:t>
      </w:r>
    </w:p>
    <w:p w:rsidR="00E9173F" w:rsidRDefault="00E9173F">
      <w:pPr>
        <w:pStyle w:val="ConsPlusNonformat"/>
        <w:jc w:val="both"/>
      </w:pPr>
      <w:r>
        <w:t xml:space="preserve">    ___________________________________________    ________________________</w:t>
      </w:r>
    </w:p>
    <w:p w:rsidR="00E9173F" w:rsidRDefault="00E9173F">
      <w:pPr>
        <w:pStyle w:val="ConsPlusNonformat"/>
        <w:jc w:val="both"/>
      </w:pPr>
      <w:r>
        <w:t xml:space="preserve">    (наименование должности с указанием учреждения,         (подпись)</w:t>
      </w:r>
    </w:p>
    <w:p w:rsidR="00E9173F" w:rsidRDefault="00E9173F">
      <w:pPr>
        <w:pStyle w:val="ConsPlusNonformat"/>
        <w:jc w:val="both"/>
      </w:pPr>
      <w:r>
        <w:t xml:space="preserve">                 инициалы сотрудника)</w:t>
      </w:r>
    </w:p>
    <w:p w:rsidR="00E9173F" w:rsidRDefault="00E9173F">
      <w:pPr>
        <w:pStyle w:val="ConsPlusNonformat"/>
        <w:jc w:val="both"/>
      </w:pPr>
      <w:r>
        <w:t xml:space="preserve">    ___________________________(дата)</w:t>
      </w:r>
    </w:p>
    <w:p w:rsidR="00E9173F" w:rsidRDefault="00E9173F">
      <w:pPr>
        <w:pStyle w:val="ConsPlusNormal"/>
        <w:jc w:val="both"/>
      </w:pPr>
    </w:p>
    <w:p w:rsidR="00E9173F" w:rsidRDefault="00E9173F">
      <w:pPr>
        <w:pStyle w:val="ConsPlusNormal"/>
        <w:jc w:val="both"/>
      </w:pPr>
    </w:p>
    <w:p w:rsidR="00E9173F" w:rsidRDefault="00E9173F">
      <w:pPr>
        <w:pStyle w:val="ConsPlusNormal"/>
        <w:pBdr>
          <w:bottom w:val="single" w:sz="6" w:space="0" w:color="auto"/>
        </w:pBdr>
        <w:spacing w:before="100" w:after="100"/>
        <w:jc w:val="both"/>
        <w:rPr>
          <w:sz w:val="2"/>
          <w:szCs w:val="2"/>
        </w:rPr>
      </w:pPr>
    </w:p>
    <w:p w:rsidR="00FC5B65" w:rsidRDefault="00FC5B65">
      <w:bookmarkStart w:id="41" w:name="_GoBack"/>
      <w:bookmarkEnd w:id="41"/>
    </w:p>
    <w:sectPr w:rsidR="00FC5B65" w:rsidSect="00A0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3F"/>
    <w:rsid w:val="00E9173F"/>
    <w:rsid w:val="00FC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60799-EB50-4E64-9AE3-C169AFD9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7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1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17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17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17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17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17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17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A1EF4B784126DE0E92533788394A491417FF2D9FC5BD3DC00DDF299883224B9DB2353B86749021832E2EC2D2KBI3V" TargetMode="External"/><Relationship Id="rId18" Type="http://schemas.openxmlformats.org/officeDocument/2006/relationships/hyperlink" Target="consultantplus://offline/ref=96A1EF4B784126DE0E924D3A9E55164D1619A32797C8B06A9E5BD97EC7D3241ECFF26B62C739832182302CC2D9BB3F9BEF3E765F1293E6182B23439AKFI8V" TargetMode="External"/><Relationship Id="rId26" Type="http://schemas.openxmlformats.org/officeDocument/2006/relationships/hyperlink" Target="consultantplus://offline/ref=96A1EF4B784126DE0E92533788394A491417FF2D90C4BD3DC00DDF299883224B8FB26D35827D8574D37479CFD2B975CBAA75795D19K8IEV" TargetMode="External"/><Relationship Id="rId39" Type="http://schemas.openxmlformats.org/officeDocument/2006/relationships/hyperlink" Target="consultantplus://offline/ref=96A1EF4B784126DE0E924D3A9E55164D1619A32797C8B06A9E5BD97EC7D3241ECFF26B62C739832182302CC6D3BB3F9BEF3E765F1293E6182B23439AKFI8V" TargetMode="External"/><Relationship Id="rId21" Type="http://schemas.openxmlformats.org/officeDocument/2006/relationships/hyperlink" Target="consultantplus://offline/ref=96A1EF4B784126DE0E92533788394A491417FE2997C3BD3DC00DDF299883224B8FB26D328776DA71C66521C0D9AE6ACBB5697B5FK1I8V" TargetMode="External"/><Relationship Id="rId34" Type="http://schemas.openxmlformats.org/officeDocument/2006/relationships/hyperlink" Target="consultantplus://offline/ref=96A1EF4B784126DE0E924D3A9E55164D1619A32797C8B06A9E5BD97EC7D3241ECFF26B62C739832182302CC1D0BB3F9BEF3E765F1293E6182B23439AKFI8V" TargetMode="External"/><Relationship Id="rId42" Type="http://schemas.openxmlformats.org/officeDocument/2006/relationships/hyperlink" Target="consultantplus://offline/ref=96A1EF4B784126DE0E924D3A9E55164D1619A32797C8B06A9E5BD97EC7D3241ECFF26B62C739832182302CC6D4BB3F9BEF3E765F1293E6182B23439AKFI8V" TargetMode="External"/><Relationship Id="rId47" Type="http://schemas.openxmlformats.org/officeDocument/2006/relationships/hyperlink" Target="consultantplus://offline/ref=96A1EF4B784126DE0E92533788394A491313FC2D9FC1BD3DC00DDF299883224B9DB2353B86749021832E2EC2D2KBI3V" TargetMode="External"/><Relationship Id="rId50" Type="http://schemas.openxmlformats.org/officeDocument/2006/relationships/hyperlink" Target="consultantplus://offline/ref=96A1EF4B784126DE0E924D3A9E55164D1619A32797C8B06A9E5BD97EC7D3241ECFF26B62C739832182302CC7D0BB3F9BEF3E765F1293E6182B23439AKFI8V" TargetMode="External"/><Relationship Id="rId55" Type="http://schemas.openxmlformats.org/officeDocument/2006/relationships/theme" Target="theme/theme1.xml"/><Relationship Id="rId7" Type="http://schemas.openxmlformats.org/officeDocument/2006/relationships/hyperlink" Target="consultantplus://offline/ref=96A1EF4B784126DE0E924D3A9E55164D1619A32797C6B16B9B5ED97EC7D3241ECFF26B62C739832182302CC2D6BB3F9BEF3E765F1293E6182B23439AKFI8V" TargetMode="External"/><Relationship Id="rId12" Type="http://schemas.openxmlformats.org/officeDocument/2006/relationships/hyperlink" Target="consultantplus://offline/ref=96A1EF4B784126DE0E92533788394A491417FF2D90C4BD3DC00DDF299883224B8FB26D35807B8574D37479CFD2B975CBAA75795D19K8IEV" TargetMode="External"/><Relationship Id="rId17" Type="http://schemas.openxmlformats.org/officeDocument/2006/relationships/hyperlink" Target="consultantplus://offline/ref=96A1EF4B784126DE0E924D3A9E55164D1619A32797C8B76E9D5AD97EC7D3241ECFF26B62C739832182302CC2D6BB3F9BEF3E765F1293E6182B23439AKFI8V" TargetMode="External"/><Relationship Id="rId25" Type="http://schemas.openxmlformats.org/officeDocument/2006/relationships/hyperlink" Target="consultantplus://offline/ref=96A1EF4B784126DE0E92533788394A491417FF2D90C4BD3DC00DDF299883224B8FB26D3084758574D37479CFD2B975CBAA75795D19K8IEV" TargetMode="External"/><Relationship Id="rId33" Type="http://schemas.openxmlformats.org/officeDocument/2006/relationships/hyperlink" Target="consultantplus://offline/ref=96A1EF4B784126DE0E924D3A9E55164D1619A32797C8B06A9E5BD97EC7D3241ECFF26B62C739832182302CC3D1BB3F9BEF3E765F1293E6182B23439AKFI8V" TargetMode="External"/><Relationship Id="rId38" Type="http://schemas.openxmlformats.org/officeDocument/2006/relationships/hyperlink" Target="consultantplus://offline/ref=96A1EF4B784126DE0E924D3A9E55164D1619A32797C8B06A9E5BD97EC7D3241ECFF26B62C739832182302CC6D0BB3F9BEF3E765F1293E6182B23439AKFI8V" TargetMode="External"/><Relationship Id="rId46" Type="http://schemas.openxmlformats.org/officeDocument/2006/relationships/hyperlink" Target="consultantplus://offline/ref=96A1EF4B784126DE0E92533788394A491417FE2997C3BD3DC00DDF299883224B9DB2353B86749021832E2EC2D2KBI3V" TargetMode="External"/><Relationship Id="rId2" Type="http://schemas.openxmlformats.org/officeDocument/2006/relationships/settings" Target="settings.xml"/><Relationship Id="rId16" Type="http://schemas.openxmlformats.org/officeDocument/2006/relationships/hyperlink" Target="consultantplus://offline/ref=96A1EF4B784126DE0E924D3A9E55164D1619A32797C8B06A9E5BD97EC7D3241ECFF26B62C739832182302CC2D7BB3F9BEF3E765F1293E6182B23439AKFI8V" TargetMode="External"/><Relationship Id="rId20" Type="http://schemas.openxmlformats.org/officeDocument/2006/relationships/hyperlink" Target="consultantplus://offline/ref=96A1EF4B784126DE0E92533788394A491212FB2C9EC7BD3DC00DDF299883224B8FB26D37847D8E25863B789394E566C8A2757A5C058FE71BK3I6V" TargetMode="External"/><Relationship Id="rId29" Type="http://schemas.openxmlformats.org/officeDocument/2006/relationships/hyperlink" Target="consultantplus://offline/ref=96A1EF4B784126DE0E92533788394A491411FA2A9FC4BD3DC00DDF299883224B8FB26D348374862BD6616897DDB262D4AA6A655F1B8FKEI4V" TargetMode="External"/><Relationship Id="rId41" Type="http://schemas.openxmlformats.org/officeDocument/2006/relationships/hyperlink" Target="consultantplus://offline/ref=96A1EF4B784126DE0E92533788394A491115F82D9EC4BD3DC00DDF299883224B9DB2353B86749021832E2EC2D2KBI3V"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A1EF4B784126DE0E924D3A9E55164D1619A32797C6B36E9A5CD97EC7D3241ECFF26B62C739832182302CC2D6BB3F9BEF3E765F1293E6182B23439AKFI8V" TargetMode="External"/><Relationship Id="rId11" Type="http://schemas.openxmlformats.org/officeDocument/2006/relationships/hyperlink" Target="consultantplus://offline/ref=96A1EF4B784126DE0E924D3A9E55164D1619A32797C8B06A9E5BD97EC7D3241ECFF26B62C739832182302CC2D6BB3F9BEF3E765F1293E6182B23439AKFI8V" TargetMode="External"/><Relationship Id="rId24" Type="http://schemas.openxmlformats.org/officeDocument/2006/relationships/hyperlink" Target="consultantplus://offline/ref=96A1EF4B784126DE0E92533788394A491417FE2997C3BD3DC00DDF299883224B8FB26D3581748574D37479CFD2B975CBAA75795D19K8IEV" TargetMode="External"/><Relationship Id="rId32" Type="http://schemas.openxmlformats.org/officeDocument/2006/relationships/hyperlink" Target="consultantplus://offline/ref=96A1EF4B784126DE0E92533788394A491416FF2A9FC6BD3DC00DDF299883224B8FB26D37847D8E21823B789394E566C8A2757A5C058FE71BK3I6V" TargetMode="External"/><Relationship Id="rId37" Type="http://schemas.openxmlformats.org/officeDocument/2006/relationships/hyperlink" Target="consultantplus://offline/ref=96A1EF4B784126DE0E924D3A9E55164D1619A32797C8B06A9E5BD97EC7D3241ECFF26B62C739832182302CC1D7BB3F9BEF3E765F1293E6182B23439AKFI8V" TargetMode="External"/><Relationship Id="rId40" Type="http://schemas.openxmlformats.org/officeDocument/2006/relationships/hyperlink" Target="consultantplus://offline/ref=96A1EF4B784126DE0E92533788394A491416F82A90C9BD3DC00DDF299883224B9DB2353B86749021832E2EC2D2KBI3V" TargetMode="External"/><Relationship Id="rId45" Type="http://schemas.openxmlformats.org/officeDocument/2006/relationships/hyperlink" Target="consultantplus://offline/ref=96A1EF4B784126DE0E924D3A9E55164D1619A32797C8B06A9E5BD97EC7D3241ECFF26B62C739832182302CC6D9BB3F9BEF3E765F1293E6182B23439AKFI8V" TargetMode="External"/><Relationship Id="rId53" Type="http://schemas.openxmlformats.org/officeDocument/2006/relationships/hyperlink" Target="consultantplus://offline/ref=96A1EF4B784126DE0E92533788394A491417FF2D90C4BD3DC00DDF299883224B8FB26D3085758574D37479CFD2B975CBAA75795D19K8IEV" TargetMode="External"/><Relationship Id="rId5" Type="http://schemas.openxmlformats.org/officeDocument/2006/relationships/hyperlink" Target="consultantplus://offline/ref=96A1EF4B784126DE0E924D3A9E55164D1619A32797C6B76C9550D97EC7D3241ECFF26B62C739832182302CC2D6BB3F9BEF3E765F1293E6182B23439AKFI8V" TargetMode="External"/><Relationship Id="rId15" Type="http://schemas.openxmlformats.org/officeDocument/2006/relationships/hyperlink" Target="consultantplus://offline/ref=96A1EF4B784126DE0E92533788394A491417FE2997C3BD3DC00DDF299883224B9DB2353B86749021832E2EC2D2KBI3V" TargetMode="External"/><Relationship Id="rId23" Type="http://schemas.openxmlformats.org/officeDocument/2006/relationships/hyperlink" Target="consultantplus://offline/ref=96A1EF4B784126DE0E92533788394A491417FE2997C3BD3DC00DDF299883224B8FB26D348D7D8574D37479CFD2B975CBAA75795D19K8IEV" TargetMode="External"/><Relationship Id="rId28" Type="http://schemas.openxmlformats.org/officeDocument/2006/relationships/hyperlink" Target="consultantplus://offline/ref=96A1EF4B784126DE0E92533788394A491417FF2D90C4BD3DC00DDF299883224B8FB26D3784748B2BD6616897DDB262D4AA6A655F1B8FKEI4V" TargetMode="External"/><Relationship Id="rId36" Type="http://schemas.openxmlformats.org/officeDocument/2006/relationships/hyperlink" Target="consultantplus://offline/ref=96A1EF4B784126DE0E924D3A9E55164D1619A32797C8B06A9E5BD97EC7D3241ECFF26B62C739832182302CC1D4BB3F9BEF3E765F1293E6182B23439AKFI8V" TargetMode="External"/><Relationship Id="rId49" Type="http://schemas.openxmlformats.org/officeDocument/2006/relationships/hyperlink" Target="consultantplus://offline/ref=96A1EF4B784126DE0E92533788394A491411FB2994C6BD3DC00DDF299883224B8FB26D37847D8E21823B789394E566C8A2757A5C058FE71BK3I6V" TargetMode="External"/><Relationship Id="rId10" Type="http://schemas.openxmlformats.org/officeDocument/2006/relationships/hyperlink" Target="consultantplus://offline/ref=96A1EF4B784126DE0E924D3A9E55164D1619A32797C8B76E9D5AD97EC7D3241ECFF26B62C739832182302CC2D6BB3F9BEF3E765F1293E6182B23439AKFI8V" TargetMode="External"/><Relationship Id="rId19" Type="http://schemas.openxmlformats.org/officeDocument/2006/relationships/hyperlink" Target="consultantplus://offline/ref=96A1EF4B784126DE0E924D3A9E55164D1619A32797C8B06A9E5BD97EC7D3241ECFF26B62C739832182302CC3D0BB3F9BEF3E765F1293E6182B23439AKFI8V" TargetMode="External"/><Relationship Id="rId31" Type="http://schemas.openxmlformats.org/officeDocument/2006/relationships/hyperlink" Target="consultantplus://offline/ref=96A1EF4B784126DE0E92533788394A491411FB2994C6BD3DC00DDF299883224B8FB26D37847D8E21823B789394E566C8A2757A5C058FE71BK3I6V" TargetMode="External"/><Relationship Id="rId44" Type="http://schemas.openxmlformats.org/officeDocument/2006/relationships/hyperlink" Target="consultantplus://offline/ref=96A1EF4B784126DE0E924D3A9E55164D1619A32797C8B06A9E5BD97EC7D3241ECFF26B62C739832182302CC6D8BB3F9BEF3E765F1293E6182B23439AKFI8V" TargetMode="External"/><Relationship Id="rId52" Type="http://schemas.openxmlformats.org/officeDocument/2006/relationships/hyperlink" Target="consultantplus://offline/ref=96A1EF4B784126DE0E924D3A9E55164D1619A32797C8B06A9E5BD97EC7D3241ECFF26B62C739832182302CC7D2BB3F9BEF3E765F1293E6182B23439AKFI8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6A1EF4B784126DE0E924D3A9E55164D1619A32797C7B1629C51D97EC7D3241ECFF26B62C739832182302CC2D6BB3F9BEF3E765F1293E6182B23439AKFI8V" TargetMode="External"/><Relationship Id="rId14" Type="http://schemas.openxmlformats.org/officeDocument/2006/relationships/hyperlink" Target="consultantplus://offline/ref=96A1EF4B784126DE0E92533788394A491414FC2B97C7BD3DC00DDF299883224B9DB2353B86749021832E2EC2D2KBI3V" TargetMode="External"/><Relationship Id="rId22" Type="http://schemas.openxmlformats.org/officeDocument/2006/relationships/hyperlink" Target="consultantplus://offline/ref=96A1EF4B784126DE0E92533788394A491417FE2997C3BD3DC00DDF299883224B8FB26D3587748574D37479CFD2B975CBAA75795D19K8IEV" TargetMode="External"/><Relationship Id="rId27" Type="http://schemas.openxmlformats.org/officeDocument/2006/relationships/hyperlink" Target="consultantplus://offline/ref=96A1EF4B784126DE0E92533788394A491417FF2D90C4BD3DC00DDF299883224B8FB26D3782788574D37479CFD2B975CBAA75795D19K8IEV" TargetMode="External"/><Relationship Id="rId30" Type="http://schemas.openxmlformats.org/officeDocument/2006/relationships/hyperlink" Target="consultantplus://offline/ref=96A1EF4B784126DE0E92533788394A491417FF2D90C4BD3DC00DDF299883224B8FB26D3784748B2BD6616897DDB262D4AA6A655F1B8FKEI4V" TargetMode="External"/><Relationship Id="rId35" Type="http://schemas.openxmlformats.org/officeDocument/2006/relationships/hyperlink" Target="consultantplus://offline/ref=96A1EF4B784126DE0E924D3A9E55164D1619A32797C8B06A9E5BD97EC7D3241ECFF26B62C739832182302CC1D2BB3F9BEF3E765F1293E6182B23439AKFI8V" TargetMode="External"/><Relationship Id="rId43" Type="http://schemas.openxmlformats.org/officeDocument/2006/relationships/hyperlink" Target="consultantplus://offline/ref=96A1EF4B784126DE0E924D3A9E55164D1619A32797C8B06A9E5BD97EC7D3241ECFF26B62C739832182302CC6D6BB3F9BEF3E765F1293E6182B23439AKFI8V" TargetMode="External"/><Relationship Id="rId48" Type="http://schemas.openxmlformats.org/officeDocument/2006/relationships/hyperlink" Target="consultantplus://offline/ref=96A1EF4B784126DE0E92533788394A491416F92892C2BD3DC00DDF299883224B9DB2353B86749021832E2EC2D2KBI3V" TargetMode="External"/><Relationship Id="rId8" Type="http://schemas.openxmlformats.org/officeDocument/2006/relationships/hyperlink" Target="consultantplus://offline/ref=96A1EF4B784126DE0E924D3A9E55164D1619A32797C7B469955AD97EC7D3241ECFF26B62C739832182302CC2D6BB3F9BEF3E765F1293E6182B23439AKFI8V" TargetMode="External"/><Relationship Id="rId51" Type="http://schemas.openxmlformats.org/officeDocument/2006/relationships/hyperlink" Target="consultantplus://offline/ref=96A1EF4B784126DE0E92533788394A491417FF2D90C4BD3DC00DDF299883224B9DB2353B86749021832E2EC2D2KBI3V"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19307</Words>
  <Characters>110053</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2023-11-28T21:08:00Z</dcterms:created>
  <dcterms:modified xsi:type="dcterms:W3CDTF">2023-11-28T21:08:00Z</dcterms:modified>
</cp:coreProperties>
</file>