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145" w:rsidRDefault="00881145">
      <w:pPr>
        <w:pStyle w:val="ConsPlusTitlePage"/>
      </w:pPr>
      <w:r>
        <w:t xml:space="preserve">Документ предоставлен </w:t>
      </w:r>
      <w:hyperlink r:id="rId4">
        <w:r>
          <w:rPr>
            <w:color w:val="0000FF"/>
          </w:rPr>
          <w:t>КонсультантПлюс</w:t>
        </w:r>
      </w:hyperlink>
      <w:r>
        <w:br/>
      </w:r>
    </w:p>
    <w:p w:rsidR="00881145" w:rsidRDefault="00881145">
      <w:pPr>
        <w:pStyle w:val="ConsPlusNormal"/>
        <w:ind w:firstLine="540"/>
        <w:jc w:val="both"/>
        <w:outlineLvl w:val="0"/>
      </w:pPr>
    </w:p>
    <w:p w:rsidR="00881145" w:rsidRDefault="00881145">
      <w:pPr>
        <w:pStyle w:val="ConsPlusTitle"/>
        <w:jc w:val="center"/>
        <w:outlineLvl w:val="0"/>
      </w:pPr>
      <w:r>
        <w:t>АДМИНИСТРАЦИЯ ПЕТРОПАВЛОВСК-КАМЧАТСКОГО ГОРОДСКОГО ОКРУГА</w:t>
      </w:r>
    </w:p>
    <w:p w:rsidR="00881145" w:rsidRDefault="00881145">
      <w:pPr>
        <w:pStyle w:val="ConsPlusTitle"/>
        <w:ind w:firstLine="540"/>
        <w:jc w:val="both"/>
      </w:pPr>
    </w:p>
    <w:p w:rsidR="00881145" w:rsidRDefault="00881145">
      <w:pPr>
        <w:pStyle w:val="ConsPlusTitle"/>
        <w:jc w:val="center"/>
      </w:pPr>
      <w:r>
        <w:t>ПОСТАНОВЛЕНИЕ</w:t>
      </w:r>
    </w:p>
    <w:p w:rsidR="00881145" w:rsidRDefault="00881145">
      <w:pPr>
        <w:pStyle w:val="ConsPlusTitle"/>
        <w:jc w:val="center"/>
      </w:pPr>
      <w:r>
        <w:t>от 22 июня 2022 г. N 1255</w:t>
      </w:r>
    </w:p>
    <w:p w:rsidR="00881145" w:rsidRDefault="00881145">
      <w:pPr>
        <w:pStyle w:val="ConsPlusTitle"/>
      </w:pPr>
    </w:p>
    <w:p w:rsidR="00881145" w:rsidRDefault="00881145">
      <w:pPr>
        <w:pStyle w:val="ConsPlusTitle"/>
        <w:jc w:val="center"/>
      </w:pPr>
      <w:r>
        <w:t>ОБ АДМИНИСТРАТИВНОМ РЕГЛАМЕНТЕ</w:t>
      </w:r>
    </w:p>
    <w:p w:rsidR="00881145" w:rsidRDefault="00881145">
      <w:pPr>
        <w:pStyle w:val="ConsPlusTitle"/>
        <w:jc w:val="center"/>
      </w:pPr>
      <w:r>
        <w:t>ПРЕДОСТАВЛЕНИЯ АДМИНИСТРАЦИЕЙ ПЕТРОПАВЛОВСК-КАМЧАТСКОГО</w:t>
      </w:r>
    </w:p>
    <w:p w:rsidR="00881145" w:rsidRDefault="00881145">
      <w:pPr>
        <w:pStyle w:val="ConsPlusTitle"/>
        <w:jc w:val="center"/>
      </w:pPr>
      <w:r>
        <w:t>ГОРОДСКОГО ОКРУГА МУНИЦИПАЛЬНОЙ УСЛУГИ "НАПРАВЛЕНИЕ</w:t>
      </w:r>
    </w:p>
    <w:p w:rsidR="00881145" w:rsidRDefault="00881145">
      <w:pPr>
        <w:pStyle w:val="ConsPlusTitle"/>
        <w:jc w:val="center"/>
      </w:pPr>
      <w:r>
        <w:t>УВЕДОМЛЕНИЯ О ПЛАНИРУЕМОМ СНОСЕ ОБЪЕКТА КАПИТАЛЬНОГО</w:t>
      </w:r>
    </w:p>
    <w:p w:rsidR="00881145" w:rsidRDefault="00881145">
      <w:pPr>
        <w:pStyle w:val="ConsPlusTitle"/>
        <w:jc w:val="center"/>
      </w:pPr>
      <w:r>
        <w:t>СТРОИТЕЛЬСТВА И УВЕДОМЛЕНИЯ О ЗАВЕРШЕНИИ СНОСА ОБЪЕКТА</w:t>
      </w:r>
    </w:p>
    <w:p w:rsidR="00881145" w:rsidRDefault="00881145">
      <w:pPr>
        <w:pStyle w:val="ConsPlusTitle"/>
        <w:jc w:val="center"/>
      </w:pPr>
      <w:r>
        <w:t>КАПИТАЛЬНОГО СТРОИТЕЛЬСТВА" НА ТЕРРИТОРИИ</w:t>
      </w:r>
    </w:p>
    <w:p w:rsidR="00881145" w:rsidRDefault="00881145">
      <w:pPr>
        <w:pStyle w:val="ConsPlusTitle"/>
        <w:jc w:val="center"/>
      </w:pPr>
      <w:r>
        <w:t>ПЕТРОПАВЛОВСК-КАМЧАТСКОГО</w:t>
      </w:r>
    </w:p>
    <w:p w:rsidR="00881145" w:rsidRDefault="00881145">
      <w:pPr>
        <w:pStyle w:val="ConsPlusTitle"/>
        <w:jc w:val="center"/>
      </w:pPr>
      <w:r>
        <w:t>ГОРОДСКОГО ОКРУГА</w:t>
      </w:r>
    </w:p>
    <w:p w:rsidR="00881145" w:rsidRDefault="0088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145" w:rsidRDefault="0088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145" w:rsidRDefault="0088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145" w:rsidRDefault="00881145">
            <w:pPr>
              <w:pStyle w:val="ConsPlusNormal"/>
              <w:jc w:val="center"/>
            </w:pPr>
            <w:r>
              <w:rPr>
                <w:color w:val="392C69"/>
              </w:rPr>
              <w:t>Список изменяющих документов</w:t>
            </w:r>
          </w:p>
          <w:p w:rsidR="00881145" w:rsidRDefault="00881145">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w:t>
            </w:r>
          </w:p>
          <w:p w:rsidR="00881145" w:rsidRDefault="00881145">
            <w:pPr>
              <w:pStyle w:val="ConsPlusNormal"/>
              <w:jc w:val="center"/>
            </w:pPr>
            <w:r>
              <w:rPr>
                <w:color w:val="392C69"/>
              </w:rPr>
              <w:t>Петропавловск-Камчатского городского округа</w:t>
            </w:r>
          </w:p>
          <w:p w:rsidR="00881145" w:rsidRDefault="00881145">
            <w:pPr>
              <w:pStyle w:val="ConsPlusNormal"/>
              <w:jc w:val="center"/>
            </w:pPr>
            <w:r>
              <w:rPr>
                <w:color w:val="392C69"/>
              </w:rPr>
              <w:t>от 07.04.2023 N 677)</w:t>
            </w:r>
          </w:p>
        </w:tc>
        <w:tc>
          <w:tcPr>
            <w:tcW w:w="113" w:type="dxa"/>
            <w:tcBorders>
              <w:top w:val="nil"/>
              <w:left w:val="nil"/>
              <w:bottom w:val="nil"/>
              <w:right w:val="nil"/>
            </w:tcBorders>
            <w:shd w:val="clear" w:color="auto" w:fill="F4F3F8"/>
            <w:tcMar>
              <w:top w:w="0" w:type="dxa"/>
              <w:left w:w="0" w:type="dxa"/>
              <w:bottom w:w="0" w:type="dxa"/>
              <w:right w:w="0" w:type="dxa"/>
            </w:tcMar>
          </w:tcPr>
          <w:p w:rsidR="00881145" w:rsidRDefault="00881145">
            <w:pPr>
              <w:pStyle w:val="ConsPlusNormal"/>
            </w:pPr>
          </w:p>
        </w:tc>
      </w:tr>
    </w:tbl>
    <w:p w:rsidR="00881145" w:rsidRDefault="00881145">
      <w:pPr>
        <w:pStyle w:val="ConsPlusNormal"/>
        <w:ind w:firstLine="540"/>
        <w:jc w:val="both"/>
      </w:pPr>
    </w:p>
    <w:p w:rsidR="00881145" w:rsidRDefault="00881145">
      <w:pPr>
        <w:pStyle w:val="ConsPlusNormal"/>
        <w:ind w:firstLine="540"/>
        <w:jc w:val="both"/>
      </w:pPr>
      <w:r>
        <w:t xml:space="preserve">В соответствии со </w:t>
      </w:r>
      <w:hyperlink r:id="rId6">
        <w:r>
          <w:rPr>
            <w:color w:val="0000FF"/>
          </w:rPr>
          <w:t>статьей 55.31</w:t>
        </w:r>
      </w:hyperlink>
      <w:r>
        <w:t xml:space="preserve"> Градостроительного кодекса Российской Федерации,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w:t>
      </w:r>
      <w:hyperlink r:id="rId9">
        <w:r>
          <w:rPr>
            <w:color w:val="0000FF"/>
          </w:rPr>
          <w:t>Постановлением</w:t>
        </w:r>
      </w:hyperlink>
      <w:r>
        <w:t xml:space="preserve"> Правительства Российской Федерации от 20.07.2021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hyperlink r:id="rId10">
        <w:r>
          <w:rPr>
            <w:color w:val="0000FF"/>
          </w:rPr>
          <w:t>Постановлением</w:t>
        </w:r>
      </w:hyperlink>
      <w:r>
        <w:t xml:space="preserve"> администрации Петропавловск-Камчатского городского округа от 30.07.2013 N 2238 "О муниципальных услугах, предоставляемых администрацией Петропавловск-Камчатского городского округа"</w:t>
      </w:r>
    </w:p>
    <w:p w:rsidR="00881145" w:rsidRDefault="00881145">
      <w:pPr>
        <w:pStyle w:val="ConsPlusNormal"/>
        <w:ind w:firstLine="540"/>
        <w:jc w:val="both"/>
      </w:pPr>
    </w:p>
    <w:p w:rsidR="00881145" w:rsidRDefault="00881145">
      <w:pPr>
        <w:pStyle w:val="ConsPlusNormal"/>
        <w:ind w:firstLine="540"/>
        <w:jc w:val="both"/>
      </w:pPr>
      <w:r>
        <w:t>ПОСТАНОВЛЯЮ:</w:t>
      </w:r>
    </w:p>
    <w:p w:rsidR="00881145" w:rsidRDefault="00881145">
      <w:pPr>
        <w:pStyle w:val="ConsPlusNormal"/>
        <w:ind w:firstLine="540"/>
        <w:jc w:val="both"/>
      </w:pPr>
    </w:p>
    <w:p w:rsidR="00881145" w:rsidRDefault="00881145">
      <w:pPr>
        <w:pStyle w:val="ConsPlusNormal"/>
        <w:ind w:firstLine="540"/>
        <w:jc w:val="both"/>
      </w:pPr>
      <w:r>
        <w:t xml:space="preserve">1. Утвердить </w:t>
      </w:r>
      <w:hyperlink w:anchor="P43">
        <w:r>
          <w:rPr>
            <w:color w:val="0000FF"/>
          </w:rPr>
          <w:t>Административный регламент</w:t>
        </w:r>
      </w:hyperlink>
      <w:r>
        <w:t xml:space="preserve"> предоставления администрацией Петропавловск-Камчатского городского округа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Петропавловск-Камчатского городского округа.</w:t>
      </w:r>
    </w:p>
    <w:p w:rsidR="00881145" w:rsidRDefault="00881145">
      <w:pPr>
        <w:pStyle w:val="ConsPlusNormal"/>
        <w:spacing w:before="220"/>
        <w:ind w:firstLine="540"/>
        <w:jc w:val="both"/>
      </w:pPr>
      <w:r>
        <w:t>2. Управлению делами администрации Петропавловск-Камчатского городского округа опубликовать настоящее Постановление в газете "Град Петра и Павла" и разместить на официальном сайте администрации Петропавловск-Камчатского городского округа в информационно-телекоммуникационной сети "Интернет".</w:t>
      </w:r>
    </w:p>
    <w:p w:rsidR="00881145" w:rsidRDefault="00881145">
      <w:pPr>
        <w:pStyle w:val="ConsPlusNormal"/>
        <w:spacing w:before="220"/>
        <w:ind w:firstLine="540"/>
        <w:jc w:val="both"/>
      </w:pPr>
      <w:r>
        <w:t>3. Настоящее Постановление вступает в силу после дня его официального опубликования.</w:t>
      </w:r>
    </w:p>
    <w:p w:rsidR="00881145" w:rsidRDefault="00881145">
      <w:pPr>
        <w:pStyle w:val="ConsPlusNormal"/>
        <w:spacing w:before="220"/>
        <w:ind w:firstLine="540"/>
        <w:jc w:val="both"/>
      </w:pPr>
      <w:r>
        <w:t>4. Контроль за исполнением настоящего Постановления возложить на руководителя Управления архитектуры и градостроительства администрации Петропавловск-Камчатского городского округа.</w:t>
      </w:r>
    </w:p>
    <w:p w:rsidR="00881145" w:rsidRDefault="00881145">
      <w:pPr>
        <w:pStyle w:val="ConsPlusNormal"/>
        <w:ind w:firstLine="540"/>
        <w:jc w:val="both"/>
      </w:pPr>
    </w:p>
    <w:p w:rsidR="00881145" w:rsidRDefault="00881145">
      <w:pPr>
        <w:pStyle w:val="ConsPlusNormal"/>
        <w:jc w:val="right"/>
      </w:pPr>
      <w:r>
        <w:t>Глава</w:t>
      </w:r>
    </w:p>
    <w:p w:rsidR="00881145" w:rsidRDefault="00881145">
      <w:pPr>
        <w:pStyle w:val="ConsPlusNormal"/>
        <w:jc w:val="right"/>
      </w:pPr>
      <w:r>
        <w:t>Петропавловск-Камчатского</w:t>
      </w:r>
    </w:p>
    <w:p w:rsidR="00881145" w:rsidRDefault="00881145">
      <w:pPr>
        <w:pStyle w:val="ConsPlusNormal"/>
        <w:jc w:val="right"/>
      </w:pPr>
      <w:r>
        <w:lastRenderedPageBreak/>
        <w:t>городского округа</w:t>
      </w:r>
    </w:p>
    <w:p w:rsidR="00881145" w:rsidRDefault="00881145">
      <w:pPr>
        <w:pStyle w:val="ConsPlusNormal"/>
        <w:jc w:val="right"/>
      </w:pPr>
      <w:r>
        <w:t>К.В.БРЫЗГИН</w:t>
      </w:r>
    </w:p>
    <w:p w:rsidR="00881145" w:rsidRDefault="00881145">
      <w:pPr>
        <w:pStyle w:val="ConsPlusNormal"/>
        <w:ind w:firstLine="540"/>
        <w:jc w:val="both"/>
      </w:pPr>
    </w:p>
    <w:p w:rsidR="00881145" w:rsidRDefault="00881145">
      <w:pPr>
        <w:pStyle w:val="ConsPlusNormal"/>
        <w:ind w:firstLine="540"/>
        <w:jc w:val="both"/>
      </w:pPr>
    </w:p>
    <w:p w:rsidR="00881145" w:rsidRDefault="00881145">
      <w:pPr>
        <w:pStyle w:val="ConsPlusNormal"/>
        <w:ind w:firstLine="540"/>
        <w:jc w:val="both"/>
      </w:pPr>
    </w:p>
    <w:p w:rsidR="00881145" w:rsidRDefault="00881145">
      <w:pPr>
        <w:pStyle w:val="ConsPlusNormal"/>
        <w:ind w:firstLine="540"/>
        <w:jc w:val="both"/>
      </w:pPr>
    </w:p>
    <w:p w:rsidR="00881145" w:rsidRDefault="00881145">
      <w:pPr>
        <w:pStyle w:val="ConsPlusNormal"/>
        <w:ind w:firstLine="540"/>
        <w:jc w:val="both"/>
      </w:pPr>
    </w:p>
    <w:p w:rsidR="00881145" w:rsidRDefault="00881145">
      <w:pPr>
        <w:pStyle w:val="ConsPlusNormal"/>
        <w:jc w:val="right"/>
        <w:outlineLvl w:val="0"/>
      </w:pPr>
      <w:r>
        <w:t>Приложение</w:t>
      </w:r>
    </w:p>
    <w:p w:rsidR="00881145" w:rsidRDefault="00881145">
      <w:pPr>
        <w:pStyle w:val="ConsPlusNormal"/>
        <w:jc w:val="right"/>
      </w:pPr>
      <w:r>
        <w:t>к Постановлению администрации</w:t>
      </w:r>
    </w:p>
    <w:p w:rsidR="00881145" w:rsidRDefault="00881145">
      <w:pPr>
        <w:pStyle w:val="ConsPlusNormal"/>
        <w:jc w:val="right"/>
      </w:pPr>
      <w:r>
        <w:t>Петропавловск-Камчатского</w:t>
      </w:r>
    </w:p>
    <w:p w:rsidR="00881145" w:rsidRDefault="00881145">
      <w:pPr>
        <w:pStyle w:val="ConsPlusNormal"/>
        <w:jc w:val="right"/>
      </w:pPr>
      <w:r>
        <w:t>городского округа</w:t>
      </w:r>
    </w:p>
    <w:p w:rsidR="00881145" w:rsidRDefault="00881145">
      <w:pPr>
        <w:pStyle w:val="ConsPlusNormal"/>
        <w:jc w:val="right"/>
      </w:pPr>
      <w:r>
        <w:t>от 22.06.2022 N 1255</w:t>
      </w:r>
    </w:p>
    <w:p w:rsidR="00881145" w:rsidRDefault="00881145">
      <w:pPr>
        <w:pStyle w:val="ConsPlusNormal"/>
        <w:ind w:firstLine="540"/>
        <w:jc w:val="both"/>
      </w:pPr>
    </w:p>
    <w:p w:rsidR="00881145" w:rsidRDefault="00881145">
      <w:pPr>
        <w:pStyle w:val="ConsPlusTitle"/>
        <w:jc w:val="center"/>
      </w:pPr>
      <w:bookmarkStart w:id="0" w:name="P43"/>
      <w:bookmarkEnd w:id="0"/>
      <w:r>
        <w:t>АДМИНИСТРАТИВНЫЙ РЕГЛАМЕНТ</w:t>
      </w:r>
    </w:p>
    <w:p w:rsidR="00881145" w:rsidRDefault="00881145">
      <w:pPr>
        <w:pStyle w:val="ConsPlusTitle"/>
        <w:jc w:val="center"/>
      </w:pPr>
      <w:r>
        <w:t>ПРЕДОСТАВЛЕНИЯ АДМИНИСТРАЦИЕЙ ПЕТРОПАВЛОВСК-КАМЧАТСКОГО</w:t>
      </w:r>
    </w:p>
    <w:p w:rsidR="00881145" w:rsidRDefault="00881145">
      <w:pPr>
        <w:pStyle w:val="ConsPlusTitle"/>
        <w:jc w:val="center"/>
      </w:pPr>
      <w:r>
        <w:t>ГОРОДСКОГО ОКРУГА МУНИЦИПАЛЬНОЙ УСЛУГИ "НАПРАВЛЕНИЕ</w:t>
      </w:r>
    </w:p>
    <w:p w:rsidR="00881145" w:rsidRDefault="00881145">
      <w:pPr>
        <w:pStyle w:val="ConsPlusTitle"/>
        <w:jc w:val="center"/>
      </w:pPr>
      <w:r>
        <w:t>УВЕДОМЛЕНИЯ О ПЛАНИРУЕМОМ СНОСЕ ОБЪЕКТА КАПИТАЛЬНОГО</w:t>
      </w:r>
    </w:p>
    <w:p w:rsidR="00881145" w:rsidRDefault="00881145">
      <w:pPr>
        <w:pStyle w:val="ConsPlusTitle"/>
        <w:jc w:val="center"/>
      </w:pPr>
      <w:r>
        <w:t>СТРОИТЕЛЬСТВА И УВЕДОМЛЕНИЯ О ЗАВЕРШЕНИИ СНОСА ОБЪЕКТА</w:t>
      </w:r>
    </w:p>
    <w:p w:rsidR="00881145" w:rsidRDefault="00881145">
      <w:pPr>
        <w:pStyle w:val="ConsPlusTitle"/>
        <w:jc w:val="center"/>
      </w:pPr>
      <w:r>
        <w:t>КАПИТАЛЬНОГО СТРОИТЕЛЬСТВА" НА ТЕРРИТОРИИ</w:t>
      </w:r>
    </w:p>
    <w:p w:rsidR="00881145" w:rsidRDefault="00881145">
      <w:pPr>
        <w:pStyle w:val="ConsPlusTitle"/>
        <w:jc w:val="center"/>
      </w:pPr>
      <w:r>
        <w:t>ПЕТРОПАВЛОВСК-КАМЧАТСКОГО</w:t>
      </w:r>
    </w:p>
    <w:p w:rsidR="00881145" w:rsidRDefault="00881145">
      <w:pPr>
        <w:pStyle w:val="ConsPlusTitle"/>
        <w:jc w:val="center"/>
      </w:pPr>
      <w:r>
        <w:t>ГОРОДСКОГО ОКРУГА</w:t>
      </w:r>
    </w:p>
    <w:p w:rsidR="00881145" w:rsidRDefault="0088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145" w:rsidRDefault="0088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145" w:rsidRDefault="0088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145" w:rsidRDefault="00881145">
            <w:pPr>
              <w:pStyle w:val="ConsPlusNormal"/>
              <w:jc w:val="center"/>
            </w:pPr>
            <w:r>
              <w:rPr>
                <w:color w:val="392C69"/>
              </w:rPr>
              <w:t>Список изменяющих документов</w:t>
            </w:r>
          </w:p>
          <w:p w:rsidR="00881145" w:rsidRDefault="00881145">
            <w:pPr>
              <w:pStyle w:val="ConsPlusNormal"/>
              <w:jc w:val="center"/>
            </w:pPr>
            <w:r>
              <w:rPr>
                <w:color w:val="392C69"/>
              </w:rPr>
              <w:t xml:space="preserve">(в ред. </w:t>
            </w:r>
            <w:hyperlink r:id="rId11">
              <w:r>
                <w:rPr>
                  <w:color w:val="0000FF"/>
                </w:rPr>
                <w:t>Постановления</w:t>
              </w:r>
            </w:hyperlink>
            <w:r>
              <w:rPr>
                <w:color w:val="392C69"/>
              </w:rPr>
              <w:t xml:space="preserve"> Администрации</w:t>
            </w:r>
          </w:p>
          <w:p w:rsidR="00881145" w:rsidRDefault="00881145">
            <w:pPr>
              <w:pStyle w:val="ConsPlusNormal"/>
              <w:jc w:val="center"/>
            </w:pPr>
            <w:r>
              <w:rPr>
                <w:color w:val="392C69"/>
              </w:rPr>
              <w:t>Петропавловск-Камчатского городского округа</w:t>
            </w:r>
          </w:p>
          <w:p w:rsidR="00881145" w:rsidRDefault="00881145">
            <w:pPr>
              <w:pStyle w:val="ConsPlusNormal"/>
              <w:jc w:val="center"/>
            </w:pPr>
            <w:r>
              <w:rPr>
                <w:color w:val="392C69"/>
              </w:rPr>
              <w:t>от 07.04.2023 N 677)</w:t>
            </w:r>
          </w:p>
        </w:tc>
        <w:tc>
          <w:tcPr>
            <w:tcW w:w="113" w:type="dxa"/>
            <w:tcBorders>
              <w:top w:val="nil"/>
              <w:left w:val="nil"/>
              <w:bottom w:val="nil"/>
              <w:right w:val="nil"/>
            </w:tcBorders>
            <w:shd w:val="clear" w:color="auto" w:fill="F4F3F8"/>
            <w:tcMar>
              <w:top w:w="0" w:type="dxa"/>
              <w:left w:w="0" w:type="dxa"/>
              <w:bottom w:w="0" w:type="dxa"/>
              <w:right w:w="0" w:type="dxa"/>
            </w:tcMar>
          </w:tcPr>
          <w:p w:rsidR="00881145" w:rsidRDefault="00881145">
            <w:pPr>
              <w:pStyle w:val="ConsPlusNormal"/>
            </w:pPr>
          </w:p>
        </w:tc>
      </w:tr>
    </w:tbl>
    <w:p w:rsidR="00881145" w:rsidRDefault="00881145">
      <w:pPr>
        <w:pStyle w:val="ConsPlusNormal"/>
        <w:ind w:firstLine="540"/>
        <w:jc w:val="both"/>
      </w:pPr>
    </w:p>
    <w:p w:rsidR="00881145" w:rsidRDefault="00881145">
      <w:pPr>
        <w:pStyle w:val="ConsPlusTitle"/>
        <w:jc w:val="center"/>
        <w:outlineLvl w:val="1"/>
      </w:pPr>
      <w:r>
        <w:t>1. Общие положения</w:t>
      </w:r>
    </w:p>
    <w:p w:rsidR="00881145" w:rsidRDefault="00881145">
      <w:pPr>
        <w:pStyle w:val="ConsPlusNormal"/>
        <w:ind w:firstLine="540"/>
        <w:jc w:val="both"/>
      </w:pPr>
    </w:p>
    <w:p w:rsidR="00881145" w:rsidRDefault="00881145">
      <w:pPr>
        <w:pStyle w:val="ConsPlusNormal"/>
        <w:ind w:firstLine="540"/>
        <w:jc w:val="both"/>
      </w:pPr>
      <w:r>
        <w:t>1.1 Административный регламент предоставления администрацией Петропавловск-Камчатского городского округа (далее - администрация)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Петропавловск-Камчатского городского округа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Петропавловск-Камчатского городского округа.</w:t>
      </w:r>
    </w:p>
    <w:p w:rsidR="00881145" w:rsidRDefault="00881145">
      <w:pPr>
        <w:pStyle w:val="ConsPlusNormal"/>
        <w:spacing w:before="220"/>
        <w:ind w:firstLine="540"/>
        <w:jc w:val="both"/>
      </w:pPr>
      <w:r>
        <w:t>Настоящий Административный регламент регулирует отношения, возникающие при оказании следующих подуслуг:</w:t>
      </w:r>
    </w:p>
    <w:p w:rsidR="00881145" w:rsidRDefault="00881145">
      <w:pPr>
        <w:pStyle w:val="ConsPlusNormal"/>
        <w:spacing w:before="220"/>
        <w:ind w:firstLine="540"/>
        <w:jc w:val="both"/>
      </w:pPr>
      <w:r>
        <w:t>- направление уведомления о сносе объекта капитального строительства;</w:t>
      </w:r>
    </w:p>
    <w:p w:rsidR="00881145" w:rsidRDefault="00881145">
      <w:pPr>
        <w:pStyle w:val="ConsPlusNormal"/>
        <w:spacing w:before="220"/>
        <w:ind w:firstLine="540"/>
        <w:jc w:val="both"/>
      </w:pPr>
      <w:r>
        <w:t>- направление уведомления о завершении сноса объекта капитального строительства;</w:t>
      </w:r>
    </w:p>
    <w:p w:rsidR="00881145" w:rsidRDefault="00881145">
      <w:pPr>
        <w:pStyle w:val="ConsPlusNormal"/>
        <w:spacing w:before="220"/>
        <w:ind w:firstLine="540"/>
        <w:jc w:val="both"/>
      </w:pPr>
      <w:bookmarkStart w:id="1" w:name="P62"/>
      <w:bookmarkEnd w:id="1"/>
      <w:r>
        <w:t>1.2 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Заявители);</w:t>
      </w:r>
    </w:p>
    <w:p w:rsidR="00881145" w:rsidRDefault="00881145">
      <w:pPr>
        <w:pStyle w:val="ConsPlusNormal"/>
        <w:spacing w:before="220"/>
        <w:ind w:firstLine="540"/>
        <w:jc w:val="both"/>
      </w:pPr>
      <w:r>
        <w:t xml:space="preserve">1.3 интересы Заявителей, указанных в </w:t>
      </w:r>
      <w:hyperlink w:anchor="P62">
        <w:r>
          <w:rPr>
            <w:color w:val="0000FF"/>
          </w:rPr>
          <w:t>пункте 1.2</w:t>
        </w:r>
      </w:hyperlink>
      <w:r>
        <w:t xml:space="preserve"> настоящего Административного регламента, могут представлять лица, обладающие соответствующими полномочиями (далее - представитель Заявителя);</w:t>
      </w:r>
    </w:p>
    <w:p w:rsidR="00881145" w:rsidRDefault="00881145">
      <w:pPr>
        <w:pStyle w:val="ConsPlusNormal"/>
        <w:spacing w:before="220"/>
        <w:ind w:firstLine="540"/>
        <w:jc w:val="both"/>
      </w:pPr>
      <w:r>
        <w:lastRenderedPageBreak/>
        <w:t>1.4 информирование о порядке предоставления муниципальной услуги осуществляется:</w:t>
      </w:r>
    </w:p>
    <w:p w:rsidR="00881145" w:rsidRDefault="00881145">
      <w:pPr>
        <w:pStyle w:val="ConsPlusNormal"/>
        <w:spacing w:before="220"/>
        <w:ind w:firstLine="540"/>
        <w:jc w:val="both"/>
      </w:pPr>
      <w:r>
        <w:t>- непосредственно при личном приеме Заявителя;</w:t>
      </w:r>
    </w:p>
    <w:p w:rsidR="00881145" w:rsidRDefault="00881145">
      <w:pPr>
        <w:pStyle w:val="ConsPlusNormal"/>
        <w:spacing w:before="220"/>
        <w:ind w:firstLine="540"/>
        <w:jc w:val="both"/>
      </w:pPr>
      <w:r>
        <w:t>- по телефону в Управлении архитектуры и градостроительства администрации Петропавловск-Камчатского городского округа (далее - Управление) или КГКУ "Многофункциональном центре предоставления государственных и муниципальных услуг в Камчатском крае" (далее - многофункциональный центр);</w:t>
      </w:r>
    </w:p>
    <w:p w:rsidR="00881145" w:rsidRDefault="00881145">
      <w:pPr>
        <w:pStyle w:val="ConsPlusNormal"/>
        <w:spacing w:before="220"/>
        <w:ind w:firstLine="540"/>
        <w:jc w:val="both"/>
      </w:pPr>
      <w:r>
        <w:t>- письменно, в том числе посредством электронной почты, факсимильной связи;</w:t>
      </w:r>
    </w:p>
    <w:p w:rsidR="00881145" w:rsidRDefault="00881145">
      <w:pPr>
        <w:pStyle w:val="ConsPlusNormal"/>
        <w:spacing w:before="220"/>
        <w:ind w:firstLine="540"/>
        <w:jc w:val="both"/>
      </w:pPr>
      <w:r>
        <w:t>- посредством размещения в открытой и доступной форме информации на ЕПГУ - www.gosuslugi.ru;</w:t>
      </w:r>
    </w:p>
    <w:p w:rsidR="00881145" w:rsidRDefault="00881145">
      <w:pPr>
        <w:pStyle w:val="ConsPlusNormal"/>
        <w:spacing w:before="220"/>
        <w:ind w:firstLine="540"/>
        <w:jc w:val="both"/>
      </w:pPr>
      <w:r>
        <w:t>- посредством размещения в открытой и доступной форме информации на РПГУ - www.gosuslugi41.ru;</w:t>
      </w:r>
    </w:p>
    <w:p w:rsidR="00881145" w:rsidRDefault="00881145">
      <w:pPr>
        <w:pStyle w:val="ConsPlusNormal"/>
        <w:spacing w:before="220"/>
        <w:ind w:firstLine="540"/>
        <w:jc w:val="both"/>
      </w:pPr>
      <w:r>
        <w:t>на официальном сайте администрации в сети "Интернет" по адресу: https://pkgo.ru (далее - официальный сайт администрации);</w:t>
      </w:r>
    </w:p>
    <w:p w:rsidR="00881145" w:rsidRDefault="00881145">
      <w:pPr>
        <w:pStyle w:val="ConsPlusNormal"/>
        <w:spacing w:before="220"/>
        <w:ind w:firstLine="540"/>
        <w:jc w:val="both"/>
      </w:pPr>
      <w:r>
        <w:t>- посредством размещения информации на информационных стендах, расположенных в помещении для ожидания приема Заявителей службы "одного окна" или многофункциональном центре;</w:t>
      </w:r>
    </w:p>
    <w:p w:rsidR="00881145" w:rsidRDefault="00881145">
      <w:pPr>
        <w:pStyle w:val="ConsPlusNormal"/>
        <w:spacing w:before="220"/>
        <w:ind w:firstLine="540"/>
        <w:jc w:val="both"/>
      </w:pPr>
      <w:bookmarkStart w:id="2" w:name="P72"/>
      <w:bookmarkEnd w:id="2"/>
      <w:r>
        <w:t>1.5 информирование осуществляется по вопросам, касающимся:</w:t>
      </w:r>
    </w:p>
    <w:p w:rsidR="00881145" w:rsidRDefault="00881145">
      <w:pPr>
        <w:pStyle w:val="ConsPlusNormal"/>
        <w:spacing w:before="220"/>
        <w:ind w:firstLine="540"/>
        <w:jc w:val="both"/>
      </w:pPr>
      <w:r>
        <w:t>- 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881145" w:rsidRDefault="00881145">
      <w:pPr>
        <w:pStyle w:val="ConsPlusNormal"/>
        <w:spacing w:before="220"/>
        <w:ind w:firstLine="540"/>
        <w:jc w:val="both"/>
      </w:pPr>
      <w:r>
        <w:t xml:space="preserve">- сведения о почтовых адресах, адресе официальных сайтов и </w:t>
      </w:r>
      <w:proofErr w:type="gramStart"/>
      <w:r>
        <w:t>адресах электронной почты администрации</w:t>
      </w:r>
      <w:proofErr w:type="gramEnd"/>
      <w:r>
        <w:t xml:space="preserve"> и адресах многофункционального центра;</w:t>
      </w:r>
    </w:p>
    <w:p w:rsidR="00881145" w:rsidRDefault="00881145">
      <w:pPr>
        <w:pStyle w:val="ConsPlusNormal"/>
        <w:spacing w:before="220"/>
        <w:ind w:firstLine="540"/>
        <w:jc w:val="both"/>
      </w:pPr>
      <w:r>
        <w:t>- справочной информации о работе Управления;</w:t>
      </w:r>
    </w:p>
    <w:p w:rsidR="00881145" w:rsidRDefault="00881145">
      <w:pPr>
        <w:pStyle w:val="ConsPlusNormal"/>
        <w:spacing w:before="220"/>
        <w:ind w:firstLine="540"/>
        <w:jc w:val="both"/>
      </w:pPr>
      <w:r>
        <w:t>- перечень нормативных правовых актов, регламентирующих предоставление муниципальной услуги;</w:t>
      </w:r>
    </w:p>
    <w:p w:rsidR="00881145" w:rsidRDefault="00881145">
      <w:pPr>
        <w:pStyle w:val="ConsPlusNormal"/>
        <w:spacing w:before="220"/>
        <w:ind w:firstLine="540"/>
        <w:jc w:val="both"/>
      </w:pPr>
      <w:r>
        <w:t>- перечень представляемых документов и перечень сведений, которые должны содержаться в заявлении о предоставлении муниципальной услуги;</w:t>
      </w:r>
    </w:p>
    <w:p w:rsidR="00881145" w:rsidRDefault="00881145">
      <w:pPr>
        <w:pStyle w:val="ConsPlusNormal"/>
        <w:spacing w:before="220"/>
        <w:ind w:firstLine="540"/>
        <w:jc w:val="both"/>
      </w:pPr>
      <w:r>
        <w:t>- порядка и сроков предоставления муниципальной услуги;</w:t>
      </w:r>
    </w:p>
    <w:p w:rsidR="00881145" w:rsidRDefault="00881145">
      <w:pPr>
        <w:pStyle w:val="ConsPlusNormal"/>
        <w:spacing w:before="220"/>
        <w:ind w:firstLine="540"/>
        <w:jc w:val="both"/>
      </w:pPr>
      <w:r>
        <w:t>- порядка получения сведений о ходе рассмотрения уведомления о сносе, уведомления о завершении сноса и о результатах предоставления муниципальной услуги;</w:t>
      </w:r>
    </w:p>
    <w:p w:rsidR="00881145" w:rsidRDefault="00881145">
      <w:pPr>
        <w:pStyle w:val="ConsPlusNormal"/>
        <w:spacing w:before="220"/>
        <w:ind w:firstLine="540"/>
        <w:jc w:val="both"/>
      </w:pPr>
      <w: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81145" w:rsidRDefault="00881145">
      <w:pPr>
        <w:pStyle w:val="ConsPlusNormal"/>
        <w:spacing w:before="220"/>
        <w:ind w:firstLine="5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81145" w:rsidRDefault="00881145">
      <w:pPr>
        <w:pStyle w:val="ConsPlusNormal"/>
        <w:spacing w:before="220"/>
        <w:ind w:firstLine="540"/>
        <w:jc w:val="both"/>
      </w:pPr>
      <w:r>
        <w:t>1.6 при устном обращении Заявителя (представителя Заявителя) (лично или по телефону) должностное лицо 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81145" w:rsidRDefault="00881145">
      <w:pPr>
        <w:pStyle w:val="ConsPlusNormal"/>
        <w:spacing w:before="220"/>
        <w:ind w:firstLine="540"/>
        <w:jc w:val="both"/>
      </w:pPr>
      <w: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приявшего телефонный звонок.</w:t>
      </w:r>
    </w:p>
    <w:p w:rsidR="00881145" w:rsidRDefault="00881145">
      <w:pPr>
        <w:pStyle w:val="ConsPlusNormal"/>
        <w:spacing w:before="220"/>
        <w:ind w:firstLine="540"/>
        <w:jc w:val="both"/>
      </w:pPr>
      <w:r>
        <w:t>Если должностное лицо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81145" w:rsidRDefault="00881145">
      <w:pPr>
        <w:pStyle w:val="ConsPlusNormal"/>
        <w:spacing w:before="220"/>
        <w:ind w:firstLine="540"/>
        <w:jc w:val="both"/>
      </w:pPr>
      <w:r>
        <w:t>Если подготовка ответа требует продолжительного времени, должностное лицо предлагает Заявителю один из следующих вариантов дальнейших действий:</w:t>
      </w:r>
    </w:p>
    <w:p w:rsidR="00881145" w:rsidRDefault="00881145">
      <w:pPr>
        <w:pStyle w:val="ConsPlusNormal"/>
        <w:spacing w:before="220"/>
        <w:ind w:firstLine="540"/>
        <w:jc w:val="both"/>
      </w:pPr>
      <w:r>
        <w:t>- изложить обращение в письменной форме;</w:t>
      </w:r>
    </w:p>
    <w:p w:rsidR="00881145" w:rsidRDefault="00881145">
      <w:pPr>
        <w:pStyle w:val="ConsPlusNormal"/>
        <w:spacing w:before="220"/>
        <w:ind w:firstLine="540"/>
        <w:jc w:val="both"/>
      </w:pPr>
      <w:r>
        <w:t>- назначить другое время для консультаций.</w:t>
      </w:r>
    </w:p>
    <w:p w:rsidR="00881145" w:rsidRDefault="00881145">
      <w:pPr>
        <w:pStyle w:val="ConsPlusNormal"/>
        <w:spacing w:before="220"/>
        <w:ind w:firstLine="540"/>
        <w:jc w:val="both"/>
      </w:pPr>
      <w:r>
        <w:t>Должностное лицо Управления не вправе осуществлять информирование, выходящие за рамки стандартных процедур и условий предоставления муниципальной услуги, и влияющие прямо или косвенно на принимаемое решение.</w:t>
      </w:r>
    </w:p>
    <w:p w:rsidR="00881145" w:rsidRDefault="00881145">
      <w:pPr>
        <w:pStyle w:val="ConsPlusNormal"/>
        <w:spacing w:before="220"/>
        <w:ind w:firstLine="540"/>
        <w:jc w:val="both"/>
      </w:pPr>
      <w:r>
        <w:t>Продолжительность информирования по телефону не должна превышать 10 минут.</w:t>
      </w:r>
    </w:p>
    <w:p w:rsidR="00881145" w:rsidRDefault="00881145">
      <w:pPr>
        <w:pStyle w:val="ConsPlusNormal"/>
        <w:spacing w:before="220"/>
        <w:ind w:firstLine="540"/>
        <w:jc w:val="both"/>
      </w:pPr>
      <w:r>
        <w:t>Информирование осуществляется в соответствии с графиком приема граждан Управления;</w:t>
      </w:r>
    </w:p>
    <w:p w:rsidR="00881145" w:rsidRDefault="00881145">
      <w:pPr>
        <w:pStyle w:val="ConsPlusNormal"/>
        <w:spacing w:before="220"/>
        <w:ind w:firstLine="540"/>
        <w:jc w:val="both"/>
      </w:pPr>
      <w:r>
        <w:t xml:space="preserve">1.7 по письменному обращению должностное лицо Управления,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72">
        <w:r>
          <w:rPr>
            <w:color w:val="0000FF"/>
          </w:rPr>
          <w:t>пункте 1.5</w:t>
        </w:r>
      </w:hyperlink>
      <w:r>
        <w:t xml:space="preserve"> настоящего Административного регламента в порядке, установленном Федеральным </w:t>
      </w:r>
      <w:hyperlink r:id="rId12">
        <w:r>
          <w:rPr>
            <w:color w:val="0000FF"/>
          </w:rPr>
          <w:t>законом</w:t>
        </w:r>
      </w:hyperlink>
      <w:r>
        <w:t xml:space="preserve"> от 02.05.2006 N 59-ФЗ "О порядке рассмотрения обращений граждан Российской Федерации";</w:t>
      </w:r>
    </w:p>
    <w:p w:rsidR="00881145" w:rsidRDefault="00881145">
      <w:pPr>
        <w:pStyle w:val="ConsPlusNormal"/>
        <w:spacing w:before="220"/>
        <w:ind w:firstLine="540"/>
        <w:jc w:val="both"/>
      </w:pPr>
      <w:r>
        <w:t xml:space="preserve">1.8 на ЕПГУ размещаются сведения, предусмотренные </w:t>
      </w:r>
      <w:hyperlink r:id="rId13">
        <w:r>
          <w:rPr>
            <w:color w:val="0000FF"/>
          </w:rPr>
          <w:t>Положением</w:t>
        </w:r>
      </w:hyperlink>
      <w:r>
        <w:t xml:space="preserve"> о федеральной государственной информационной систем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881145" w:rsidRDefault="00881145">
      <w:pPr>
        <w:pStyle w:val="ConsPlusNormal"/>
        <w:spacing w:before="220"/>
        <w:ind w:firstLine="540"/>
        <w:jc w:val="both"/>
      </w:pPr>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заключение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t>Заявителя</w:t>
      </w:r>
      <w:proofErr w:type="gramEnd"/>
      <w:r>
        <w:t xml:space="preserve"> или предоставление им персональных данных;</w:t>
      </w:r>
    </w:p>
    <w:p w:rsidR="00881145" w:rsidRDefault="00881145">
      <w:pPr>
        <w:pStyle w:val="ConsPlusNormal"/>
        <w:spacing w:before="220"/>
        <w:ind w:firstLine="540"/>
        <w:jc w:val="both"/>
      </w:pPr>
      <w:r>
        <w:t>1.9 на официальном сайте администрации Петропавловск-Камчатского городского округа, на информационных стендах, расположенных в помещениях для ожидания приема Заявителей службы "одного окна" и в многофункциональном центре, размещается следующая справочная информация:</w:t>
      </w:r>
    </w:p>
    <w:p w:rsidR="00881145" w:rsidRDefault="00881145">
      <w:pPr>
        <w:pStyle w:val="ConsPlusNormal"/>
        <w:spacing w:before="220"/>
        <w:ind w:firstLine="540"/>
        <w:jc w:val="both"/>
      </w:pPr>
      <w:r>
        <w:t>- о месте нахождения и графике работы Управления и службы "одного окна", а также многофункционального центра;</w:t>
      </w:r>
    </w:p>
    <w:p w:rsidR="00881145" w:rsidRDefault="00881145">
      <w:pPr>
        <w:pStyle w:val="ConsPlusNormal"/>
        <w:spacing w:before="220"/>
        <w:ind w:firstLine="540"/>
        <w:jc w:val="both"/>
      </w:pPr>
      <w:r>
        <w:t>- справочные телефоны, адрес официального сайта, а также адрес электронной почты;</w:t>
      </w:r>
    </w:p>
    <w:p w:rsidR="00881145" w:rsidRDefault="00881145">
      <w:pPr>
        <w:pStyle w:val="ConsPlusNormal"/>
        <w:spacing w:before="220"/>
        <w:ind w:firstLine="540"/>
        <w:jc w:val="both"/>
      </w:pPr>
      <w:r>
        <w:t>1.10 в помещениях для ожидания приема Заявителей (представителей Заявителей) службы "одного окна" размещаются нормативно-правовые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81145" w:rsidRDefault="00881145">
      <w:pPr>
        <w:pStyle w:val="ConsPlusNormal"/>
        <w:spacing w:before="220"/>
        <w:ind w:firstLine="540"/>
        <w:jc w:val="both"/>
      </w:pPr>
      <w:r>
        <w:lastRenderedPageBreak/>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о взаимодействии, заключенным между многофункциональным центром и администрацией Петропавловск-Камчатского городского округа, в соответствии с </w:t>
      </w:r>
      <w:hyperlink r:id="rId14">
        <w:r>
          <w:rPr>
            <w:color w:val="0000FF"/>
          </w:rPr>
          <w:t>Постановлением</w:t>
        </w:r>
      </w:hyperlink>
      <w:r>
        <w:t xml:space="preserve"> Правительства РФ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соглашение о взаимодействии), с учетом требований к информированию, установленных Административным регламентом;</w:t>
      </w:r>
    </w:p>
    <w:p w:rsidR="00881145" w:rsidRDefault="00881145">
      <w:pPr>
        <w:pStyle w:val="ConsPlusNormal"/>
        <w:spacing w:before="220"/>
        <w:ind w:firstLine="540"/>
        <w:jc w:val="both"/>
      </w:pPr>
      <w:r>
        <w:t>1.12 информация о ходе рассмотрения уведомления о сносе и о завершении сноса, о результатах предоставления муниципальной услуги может быть получена Заявителем (представителем Заявителя) в личном кабинете на ЕПГУ, РПГУ, а также по телефону, посредством электронной почты, в Управлении при обращении Заявителя лично;</w:t>
      </w:r>
    </w:p>
    <w:p w:rsidR="00881145" w:rsidRDefault="00881145">
      <w:pPr>
        <w:pStyle w:val="ConsPlusNormal"/>
        <w:spacing w:before="220"/>
        <w:ind w:firstLine="540"/>
        <w:jc w:val="both"/>
      </w:pPr>
      <w:r>
        <w:t>1.13 основные термины и определения, используемые в настоящем Регламенте:</w:t>
      </w:r>
    </w:p>
    <w:p w:rsidR="00881145" w:rsidRDefault="00881145">
      <w:pPr>
        <w:pStyle w:val="ConsPlusNormal"/>
        <w:spacing w:before="220"/>
        <w:ind w:firstLine="540"/>
        <w:jc w:val="both"/>
      </w:pPr>
      <w:r>
        <w:t>-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81145" w:rsidRDefault="00881145">
      <w:pPr>
        <w:pStyle w:val="ConsPlusNormal"/>
        <w:spacing w:before="220"/>
        <w:ind w:firstLine="540"/>
        <w:jc w:val="both"/>
      </w:pPr>
      <w:r>
        <w:t>- РПГУ - Государственная информационная система Камчатского края, расположенная в информационно-коммуникационной сети "Интернет" по адресу: www.gosuslugi41.ru;</w:t>
      </w:r>
    </w:p>
    <w:p w:rsidR="00881145" w:rsidRDefault="00881145">
      <w:pPr>
        <w:pStyle w:val="ConsPlusNormal"/>
        <w:spacing w:before="220"/>
        <w:ind w:firstLine="540"/>
        <w:jc w:val="both"/>
      </w:pPr>
      <w:r>
        <w:t>-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www.gosuslugi.ru;</w:t>
      </w:r>
    </w:p>
    <w:p w:rsidR="00881145" w:rsidRDefault="00881145">
      <w:pPr>
        <w:pStyle w:val="ConsPlusNormal"/>
        <w:spacing w:before="220"/>
        <w:ind w:firstLine="540"/>
        <w:jc w:val="both"/>
      </w:pPr>
      <w:r>
        <w:t>- Личный кабинет - сервис ЕПГУ, РПГУ, позволяющий Заявителю получить информацию о ходе обработки запросов, поданных посредством ЕПГУ/РПГУ.</w:t>
      </w:r>
    </w:p>
    <w:p w:rsidR="00881145" w:rsidRDefault="00881145">
      <w:pPr>
        <w:pStyle w:val="ConsPlusNormal"/>
        <w:ind w:firstLine="540"/>
        <w:jc w:val="both"/>
      </w:pPr>
    </w:p>
    <w:p w:rsidR="00881145" w:rsidRDefault="00881145">
      <w:pPr>
        <w:pStyle w:val="ConsPlusTitle"/>
        <w:jc w:val="center"/>
        <w:outlineLvl w:val="1"/>
      </w:pPr>
      <w:r>
        <w:t>2. Стандарт предоставления муниципальной услуги</w:t>
      </w:r>
    </w:p>
    <w:p w:rsidR="00881145" w:rsidRDefault="00881145">
      <w:pPr>
        <w:pStyle w:val="ConsPlusNormal"/>
        <w:ind w:firstLine="540"/>
        <w:jc w:val="both"/>
      </w:pPr>
    </w:p>
    <w:p w:rsidR="00881145" w:rsidRDefault="00881145">
      <w:pPr>
        <w:pStyle w:val="ConsPlusNormal"/>
        <w:ind w:firstLine="540"/>
        <w:jc w:val="both"/>
      </w:pPr>
      <w:r>
        <w:t>2.1 наименование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881145" w:rsidRDefault="00881145">
      <w:pPr>
        <w:pStyle w:val="ConsPlusNormal"/>
        <w:spacing w:before="220"/>
        <w:ind w:firstLine="540"/>
        <w:jc w:val="both"/>
      </w:pPr>
      <w:r>
        <w:t>Органом, предоставляющим муниципальную услугу, является администрация в лице Управления;</w:t>
      </w:r>
    </w:p>
    <w:p w:rsidR="00881145" w:rsidRDefault="00881145">
      <w:pPr>
        <w:pStyle w:val="ConsPlusNormal"/>
        <w:spacing w:before="220"/>
        <w:ind w:firstLine="540"/>
        <w:jc w:val="both"/>
      </w:pPr>
      <w:r>
        <w:t>2.2 Управление осуществляет межведомственное информационное взаимодействие со следующими органами власти, в том числе с использованием единой системы межведомственного электронного взаимодействия, включая возможность автоматического формирования и направления межведомственных запросов:</w:t>
      </w:r>
    </w:p>
    <w:p w:rsidR="00881145" w:rsidRDefault="00881145">
      <w:pPr>
        <w:pStyle w:val="ConsPlusNormal"/>
        <w:spacing w:before="220"/>
        <w:ind w:firstLine="540"/>
        <w:jc w:val="both"/>
      </w:pPr>
      <w:r>
        <w:t>- Управлением Федеральной службы государственной регистрации, кадастра и картографии по Камчатскому краю;</w:t>
      </w:r>
    </w:p>
    <w:p w:rsidR="00881145" w:rsidRDefault="00881145">
      <w:pPr>
        <w:pStyle w:val="ConsPlusNormal"/>
        <w:spacing w:before="220"/>
        <w:ind w:firstLine="540"/>
        <w:jc w:val="both"/>
      </w:pPr>
      <w:r>
        <w:t>- Управлением Федерального казначейства по Камчатскому краю;</w:t>
      </w:r>
    </w:p>
    <w:p w:rsidR="00881145" w:rsidRDefault="00881145">
      <w:pPr>
        <w:pStyle w:val="ConsPlusNormal"/>
        <w:spacing w:before="220"/>
        <w:ind w:firstLine="540"/>
        <w:jc w:val="both"/>
      </w:pPr>
      <w:r>
        <w:t>- Управлением Федеральной налоговой службы по Камчатскому краю;</w:t>
      </w:r>
    </w:p>
    <w:p w:rsidR="00881145" w:rsidRDefault="00881145">
      <w:pPr>
        <w:pStyle w:val="ConsPlusNormal"/>
        <w:spacing w:before="220"/>
        <w:ind w:firstLine="540"/>
        <w:jc w:val="both"/>
      </w:pPr>
      <w:r>
        <w:t xml:space="preserve">2.3 перечень нормативных правовых актов, регулирующих предоставление муниципальной </w:t>
      </w:r>
      <w:r>
        <w:lastRenderedPageBreak/>
        <w:t>услуги (с указанием их реквизитов и источников официального опубликования), подлежит обязательному размещению на официальном сайте администрации, на ЕПГУ/РПГУ, в федеральной государственной информационной системе "Федеральный реестр государственных и муниципальных услуг (функций)";</w:t>
      </w:r>
    </w:p>
    <w:p w:rsidR="00881145" w:rsidRDefault="00881145">
      <w:pPr>
        <w:pStyle w:val="ConsPlusNormal"/>
        <w:spacing w:before="220"/>
        <w:ind w:firstLine="540"/>
        <w:jc w:val="both"/>
      </w:pPr>
      <w:r>
        <w:t xml:space="preserve">2.4 Заявитель (представитель Заявителя) представляет в Управление уведомление о сносе, уведомление о завершении сноса (форма уведомления в </w:t>
      </w:r>
      <w:hyperlink w:anchor="P433">
        <w:r>
          <w:rPr>
            <w:color w:val="0000FF"/>
          </w:rPr>
          <w:t>приложении 1</w:t>
        </w:r>
      </w:hyperlink>
      <w:r>
        <w:t xml:space="preserve">, </w:t>
      </w:r>
      <w:hyperlink w:anchor="P561">
        <w:r>
          <w:rPr>
            <w:color w:val="0000FF"/>
          </w:rPr>
          <w:t>2</w:t>
        </w:r>
      </w:hyperlink>
      <w:r>
        <w:t xml:space="preserve"> настоящего Административного регламента), а также прилагаемые к нему документы, указанные в </w:t>
      </w:r>
      <w:hyperlink w:anchor="P133">
        <w:r>
          <w:rPr>
            <w:color w:val="0000FF"/>
          </w:rPr>
          <w:t>пункте 2.8</w:t>
        </w:r>
      </w:hyperlink>
      <w:r>
        <w:t xml:space="preserve"> настоящего Административного регламента, одним из следующих способов по выбору Заявителя:</w:t>
      </w:r>
    </w:p>
    <w:p w:rsidR="00881145" w:rsidRDefault="00881145">
      <w:pPr>
        <w:pStyle w:val="ConsPlusNormal"/>
        <w:spacing w:before="220"/>
        <w:ind w:firstLine="540"/>
        <w:jc w:val="both"/>
      </w:pPr>
      <w:bookmarkStart w:id="3" w:name="P116"/>
      <w:bookmarkEnd w:id="3"/>
      <w:r>
        <w:t>- в электронной форме посредством ЕПГУ, РПГУ.</w:t>
      </w:r>
    </w:p>
    <w:p w:rsidR="00881145" w:rsidRDefault="00881145">
      <w:pPr>
        <w:pStyle w:val="ConsPlusNormal"/>
        <w:spacing w:before="220"/>
        <w:ind w:firstLine="540"/>
        <w:jc w:val="both"/>
      </w:pPr>
      <w:r>
        <w:t>В случае направления уведомления о сносе, уведомления о завершении сноса и прилагаемых к нему документов указанным способом Заявитель (представителя Заявителя), прошедший процедуры регистрации, идентификации и аутентификации с использованием ЕСИА, заполняет формы указанных уведомлений с использованием интерактивной формы в электронном виде.</w:t>
      </w:r>
    </w:p>
    <w:p w:rsidR="00881145" w:rsidRDefault="00881145">
      <w:pPr>
        <w:pStyle w:val="ConsPlusNormal"/>
        <w:spacing w:before="220"/>
        <w:ind w:firstLine="540"/>
        <w:jc w:val="both"/>
      </w:pPr>
      <w: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w:t>
      </w:r>
      <w:hyperlink w:anchor="P133">
        <w:r>
          <w:rPr>
            <w:color w:val="0000FF"/>
          </w:rPr>
          <w:t>пункте 2.8</w:t>
        </w:r>
      </w:hyperlink>
      <w:r>
        <w:t xml:space="preserve"> настоящего Административного регламента.</w:t>
      </w:r>
    </w:p>
    <w:p w:rsidR="00881145" w:rsidRDefault="00881145">
      <w:pPr>
        <w:pStyle w:val="ConsPlusNormal"/>
        <w:spacing w:before="220"/>
        <w:ind w:firstLine="540"/>
        <w:jc w:val="both"/>
      </w:pPr>
      <w:r>
        <w:t xml:space="preserve">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5">
        <w:r>
          <w:rPr>
            <w:color w:val="0000FF"/>
          </w:rPr>
          <w:t>частью 5 статьи 8</w:t>
        </w:r>
      </w:hyperlink>
      <w:r>
        <w:t xml:space="preserve"> от 06.04.2011 N 63-ФЗ "Об электронной подписи", а также при наличии у владельца сертификата ключа проверки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w:t>
      </w:r>
      <w:hyperlink r:id="rId16">
        <w:r>
          <w:rPr>
            <w:color w:val="0000FF"/>
          </w:rPr>
          <w:t>Постановлением</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w:t>
      </w:r>
      <w:hyperlink r:id="rId17">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881145" w:rsidRDefault="00881145">
      <w:pPr>
        <w:pStyle w:val="ConsPlusNormal"/>
        <w:spacing w:before="220"/>
        <w:ind w:firstLine="540"/>
        <w:jc w:val="both"/>
      </w:pPr>
      <w:r>
        <w:t>- на бумажном носителе посредством личного обращения в службу "одного окна", а также через многофункциональный центр в соответствии соглашением о взаимодействии, либо посредством почтового отправления с уведомлением о вручении;</w:t>
      </w:r>
    </w:p>
    <w:p w:rsidR="00881145" w:rsidRDefault="00881145">
      <w:pPr>
        <w:pStyle w:val="ConsPlusNormal"/>
        <w:spacing w:before="220"/>
        <w:ind w:firstLine="540"/>
        <w:jc w:val="both"/>
      </w:pPr>
      <w:bookmarkStart w:id="4" w:name="P121"/>
      <w:bookmarkEnd w:id="4"/>
      <w:r>
        <w:t>2.5 документы, прилагаемые Заявителем к заявлению, представляемые в электронной форме, направляются в следующих форматах:</w:t>
      </w:r>
    </w:p>
    <w:p w:rsidR="00881145" w:rsidRDefault="00881145">
      <w:pPr>
        <w:pStyle w:val="ConsPlusNormal"/>
        <w:spacing w:before="220"/>
        <w:ind w:firstLine="540"/>
        <w:jc w:val="both"/>
      </w:pPr>
      <w:r>
        <w:t>- xml - для документов, в отношении которых утверждены формы и требования по формированию электронных документов в виде файлов в формате xml;</w:t>
      </w:r>
    </w:p>
    <w:p w:rsidR="00881145" w:rsidRDefault="00881145">
      <w:pPr>
        <w:pStyle w:val="ConsPlusNormal"/>
        <w:spacing w:before="220"/>
        <w:ind w:firstLine="540"/>
        <w:jc w:val="both"/>
      </w:pPr>
      <w:r>
        <w:t>- doc, docx, odt - для документов с текстовым содержанием, не включающим формулы;</w:t>
      </w:r>
    </w:p>
    <w:p w:rsidR="00881145" w:rsidRDefault="00881145">
      <w:pPr>
        <w:pStyle w:val="ConsPlusNormal"/>
        <w:spacing w:before="220"/>
        <w:ind w:firstLine="540"/>
        <w:jc w:val="both"/>
      </w:pPr>
      <w:r>
        <w:t xml:space="preserve">- pdf, jpg, jpeg - для документов с текстовым содержанием, в том числе включающих формулы </w:t>
      </w:r>
      <w:r>
        <w:lastRenderedPageBreak/>
        <w:t>и (или) графические изображения, а также документов с графическим содержанием;</w:t>
      </w:r>
    </w:p>
    <w:p w:rsidR="00881145" w:rsidRDefault="00881145">
      <w:pPr>
        <w:pStyle w:val="ConsPlusNormal"/>
        <w:spacing w:before="220"/>
        <w:ind w:firstLine="540"/>
        <w:jc w:val="both"/>
      </w:pPr>
      <w:r>
        <w:t>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81145" w:rsidRDefault="00881145">
      <w:pPr>
        <w:pStyle w:val="ConsPlusNormal"/>
        <w:spacing w:before="220"/>
        <w:ind w:firstLine="540"/>
        <w:jc w:val="both"/>
      </w:pPr>
      <w:r>
        <w:t>- "черно-белый" (при отсутствии в документе графических изображений и (или) цветного текста);</w:t>
      </w:r>
    </w:p>
    <w:p w:rsidR="00881145" w:rsidRDefault="00881145">
      <w:pPr>
        <w:pStyle w:val="ConsPlusNormal"/>
        <w:spacing w:before="220"/>
        <w:ind w:firstLine="540"/>
        <w:jc w:val="both"/>
      </w:pPr>
      <w:r>
        <w:t>- "оттенки серого" (при наличии в документе графических изображений,</w:t>
      </w:r>
    </w:p>
    <w:p w:rsidR="00881145" w:rsidRDefault="00881145">
      <w:pPr>
        <w:pStyle w:val="ConsPlusNormal"/>
        <w:spacing w:before="220"/>
        <w:ind w:firstLine="540"/>
        <w:jc w:val="both"/>
      </w:pPr>
      <w:r>
        <w:t>отличных от цветного графического изображения);</w:t>
      </w:r>
    </w:p>
    <w:p w:rsidR="00881145" w:rsidRDefault="00881145">
      <w:pPr>
        <w:pStyle w:val="ConsPlusNormal"/>
        <w:spacing w:before="22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881145" w:rsidRDefault="00881145">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881145" w:rsidRDefault="00881145">
      <w:pPr>
        <w:pStyle w:val="ConsPlusNormal"/>
        <w:spacing w:before="220"/>
        <w:ind w:firstLine="540"/>
        <w:jc w:val="both"/>
      </w:pPr>
      <w:bookmarkStart w:id="5" w:name="P131"/>
      <w:bookmarkEnd w:id="5"/>
      <w:r>
        <w:t>2.7 документы, прилагаемые Заявителем к уведомлению о сносе, уведомлению о завершении сноса, представляемые в электронном формате, должны обеспечивать возможность идентифицировать документ и количество листов в документе;</w:t>
      </w:r>
    </w:p>
    <w:p w:rsidR="00881145" w:rsidRDefault="00881145">
      <w:pPr>
        <w:pStyle w:val="ConsPlusNormal"/>
        <w:spacing w:before="220"/>
        <w:ind w:firstLine="540"/>
        <w:jc w:val="both"/>
      </w:pPr>
      <w:r>
        <w:t>Документы, подлежащие представлению в форматах xlx, xlsx или ods формируются в виде отдельного документа, представляемого в электронной форме;</w:t>
      </w:r>
    </w:p>
    <w:p w:rsidR="00881145" w:rsidRDefault="00881145">
      <w:pPr>
        <w:pStyle w:val="ConsPlusNormal"/>
        <w:spacing w:before="220"/>
        <w:ind w:firstLine="540"/>
        <w:jc w:val="both"/>
      </w:pPr>
      <w:bookmarkStart w:id="6" w:name="P133"/>
      <w:bookmarkEnd w:id="6"/>
      <w:r>
        <w:t>2.8 исчерпывающий перечень документов, необходимых для предоставления услуги, подлежащих предоставлению Заявителем самостоятельно:</w:t>
      </w:r>
    </w:p>
    <w:p w:rsidR="00881145" w:rsidRDefault="00881145">
      <w:pPr>
        <w:pStyle w:val="ConsPlusNormal"/>
        <w:spacing w:before="220"/>
        <w:ind w:firstLine="540"/>
        <w:jc w:val="both"/>
      </w:pPr>
      <w:r>
        <w:t xml:space="preserve">- </w:t>
      </w:r>
      <w:hyperlink w:anchor="P433">
        <w:r>
          <w:rPr>
            <w:color w:val="0000FF"/>
          </w:rPr>
          <w:t>уведомление</w:t>
        </w:r>
      </w:hyperlink>
      <w:r>
        <w:t xml:space="preserve"> о сносе (форма приведена в Приложении 1 к настоящему Административному Регламенту);</w:t>
      </w:r>
    </w:p>
    <w:p w:rsidR="00881145" w:rsidRDefault="00881145">
      <w:pPr>
        <w:pStyle w:val="ConsPlusNormal"/>
        <w:spacing w:before="220"/>
        <w:ind w:firstLine="540"/>
        <w:jc w:val="both"/>
      </w:pPr>
      <w:r>
        <w:t>- документ, удостоверяющий личность Заявителя (представителя Заявителя).</w:t>
      </w:r>
    </w:p>
    <w:p w:rsidR="00881145" w:rsidRDefault="00881145">
      <w:pPr>
        <w:pStyle w:val="ConsPlusNormal"/>
        <w:spacing w:before="220"/>
        <w:ind w:firstLine="540"/>
        <w:jc w:val="both"/>
      </w:pPr>
      <w:r>
        <w:t>В случае направления заявления посредством ЕПГУ и/или РПГУ сведения из документа, удостоверяющего личность Заявителя или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81145" w:rsidRDefault="00881145">
      <w:pPr>
        <w:pStyle w:val="ConsPlusNormal"/>
        <w:spacing w:before="220"/>
        <w:ind w:firstLine="540"/>
        <w:jc w:val="both"/>
      </w:pPr>
      <w:r>
        <w:t>- документ, подтверждающий полномочия представителя Заявителя действовать от имени Заявителя.</w:t>
      </w:r>
    </w:p>
    <w:p w:rsidR="00881145" w:rsidRDefault="00881145">
      <w:pPr>
        <w:pStyle w:val="ConsPlusNormal"/>
        <w:spacing w:before="220"/>
        <w:ind w:firstLine="540"/>
        <w:jc w:val="both"/>
      </w:pPr>
      <w:r>
        <w:t>При обращении посредством ЕПГУ и/или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подписи в формате sig3;</w:t>
      </w:r>
    </w:p>
    <w:p w:rsidR="00881145" w:rsidRDefault="00881145">
      <w:pPr>
        <w:pStyle w:val="ConsPlusNormal"/>
        <w:spacing w:before="220"/>
        <w:ind w:firstLine="540"/>
        <w:jc w:val="both"/>
      </w:pPr>
      <w: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застройщиком является иностранное юридическое лицо;</w:t>
      </w:r>
    </w:p>
    <w:p w:rsidR="00881145" w:rsidRDefault="00881145">
      <w:pPr>
        <w:pStyle w:val="ConsPlusNormal"/>
        <w:spacing w:before="220"/>
        <w:ind w:firstLine="540"/>
        <w:jc w:val="both"/>
      </w:pPr>
      <w:r>
        <w:t xml:space="preserve">- результаты и материалы обследования объекта капитального строительства (в случае </w:t>
      </w:r>
      <w:r>
        <w:lastRenderedPageBreak/>
        <w:t>обращения направления уведомления о сносе);</w:t>
      </w:r>
    </w:p>
    <w:p w:rsidR="00881145" w:rsidRDefault="00881145">
      <w:pPr>
        <w:pStyle w:val="ConsPlusNormal"/>
        <w:spacing w:before="220"/>
        <w:ind w:firstLine="540"/>
        <w:jc w:val="both"/>
      </w:pPr>
      <w:r>
        <w:t>- проект организации работ по сносу объекта капитального строительства (в случае направления уведомления о сносе);</w:t>
      </w:r>
    </w:p>
    <w:p w:rsidR="00881145" w:rsidRDefault="00881145">
      <w:pPr>
        <w:pStyle w:val="ConsPlusNormal"/>
        <w:spacing w:before="220"/>
        <w:ind w:firstLine="540"/>
        <w:jc w:val="both"/>
      </w:pPr>
      <w:r>
        <w:t xml:space="preserve">- </w:t>
      </w:r>
      <w:hyperlink w:anchor="P561">
        <w:r>
          <w:rPr>
            <w:color w:val="0000FF"/>
          </w:rPr>
          <w:t>уведомление</w:t>
        </w:r>
      </w:hyperlink>
      <w:r>
        <w:t xml:space="preserve"> о завершении сноса объекта капитального строительства (форма приведена в приложении 2 к настоящему Административному Регламенту);</w:t>
      </w:r>
    </w:p>
    <w:p w:rsidR="00881145" w:rsidRDefault="00881145">
      <w:pPr>
        <w:pStyle w:val="ConsPlusNormal"/>
        <w:spacing w:before="220"/>
        <w:ind w:firstLine="540"/>
        <w:jc w:val="both"/>
      </w:pPr>
      <w:r>
        <w:t xml:space="preserve">В случае направления уведомления о сносе, уведомления о завершении сноса в электронном формате посредством ЕПГУ/РПГУ в соответствии с </w:t>
      </w:r>
      <w:hyperlink w:anchor="P116">
        <w:r>
          <w:rPr>
            <w:color w:val="0000FF"/>
          </w:rPr>
          <w:t>абзацем вторым пункта 2.4</w:t>
        </w:r>
      </w:hyperlink>
      <w:r>
        <w:t xml:space="preserve"> настоящего Административного регламента указанное уведомление заполняется путем внесения соответствующих сведений в интерактивную форму на ЕПГУ/РПГУ.</w:t>
      </w:r>
    </w:p>
    <w:p w:rsidR="00881145" w:rsidRDefault="00881145">
      <w:pPr>
        <w:pStyle w:val="ConsPlusNormal"/>
        <w:spacing w:before="220"/>
        <w:ind w:firstLine="540"/>
        <w:jc w:val="both"/>
      </w:pPr>
      <w:r>
        <w:t>В случае направления заявления посредством ЕПГУ и/или РПГУ формирование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881145" w:rsidRDefault="00881145">
      <w:pPr>
        <w:pStyle w:val="ConsPlusNormal"/>
        <w:spacing w:before="220"/>
        <w:ind w:firstLine="540"/>
        <w:jc w:val="both"/>
      </w:pPr>
      <w:r>
        <w:t>В заявлении также указывается один из способов направления результата предоставления муниципальной услуги:</w:t>
      </w:r>
    </w:p>
    <w:p w:rsidR="00881145" w:rsidRDefault="00881145">
      <w:pPr>
        <w:pStyle w:val="ConsPlusNormal"/>
        <w:spacing w:before="220"/>
        <w:ind w:firstLine="540"/>
        <w:jc w:val="both"/>
      </w:pPr>
      <w:r>
        <w:t>- в форме электронного документа в личном кабинете на ЕПГУ и/или РПГУ;</w:t>
      </w:r>
    </w:p>
    <w:p w:rsidR="00881145" w:rsidRDefault="00881145">
      <w:pPr>
        <w:pStyle w:val="ConsPlusNormal"/>
        <w:spacing w:before="220"/>
        <w:ind w:firstLine="540"/>
        <w:jc w:val="both"/>
      </w:pPr>
      <w:r>
        <w:t>- на бумажном носителе в виде распечатанного экземпляра электронного документа Управления через МФЦ или службу "одного окна";</w:t>
      </w:r>
    </w:p>
    <w:p w:rsidR="00881145" w:rsidRDefault="00881145">
      <w:pPr>
        <w:pStyle w:val="ConsPlusNormal"/>
        <w:spacing w:before="220"/>
        <w:ind w:firstLine="540"/>
        <w:jc w:val="both"/>
      </w:pPr>
      <w:r>
        <w:t>- на бумажном носителе в МФЦ и/или службе "одного окна";</w:t>
      </w:r>
    </w:p>
    <w:p w:rsidR="00881145" w:rsidRDefault="00881145">
      <w:pPr>
        <w:pStyle w:val="ConsPlusNormal"/>
        <w:spacing w:before="220"/>
        <w:ind w:firstLine="540"/>
        <w:jc w:val="both"/>
      </w:pPr>
      <w:r>
        <w:t>- направление почтовым отправлением по адресу, указанному в заявлении;</w:t>
      </w:r>
    </w:p>
    <w:p w:rsidR="00881145" w:rsidRDefault="00881145">
      <w:pPr>
        <w:pStyle w:val="ConsPlusNormal"/>
        <w:spacing w:before="220"/>
        <w:ind w:firstLine="540"/>
        <w:jc w:val="both"/>
      </w:pPr>
      <w:r>
        <w:t>- направление по электронной почте, указанной в заявлении о предоставлении муниципальной услуги;</w:t>
      </w:r>
    </w:p>
    <w:p w:rsidR="00881145" w:rsidRDefault="00881145">
      <w:pPr>
        <w:pStyle w:val="ConsPlusNormal"/>
        <w:spacing w:before="220"/>
        <w:ind w:firstLine="540"/>
        <w:jc w:val="both"/>
      </w:pPr>
      <w:r>
        <w:t>2.9 исчерпывающий перечень необходимых для предоставления услуги документов (их копий или сведений, содержащиеся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предоставить по собственной инициативе:</w:t>
      </w:r>
    </w:p>
    <w:p w:rsidR="00881145" w:rsidRDefault="00881145">
      <w:pPr>
        <w:pStyle w:val="ConsPlusNormal"/>
        <w:spacing w:before="220"/>
        <w:ind w:firstLine="540"/>
        <w:jc w:val="both"/>
      </w:pPr>
      <w:r>
        <w:t>- сведения из Единого государственного реестра юридических лиц (при обращении Заявителя, являющегося юридическим лицом);</w:t>
      </w:r>
    </w:p>
    <w:p w:rsidR="00881145" w:rsidRDefault="00881145">
      <w:pPr>
        <w:pStyle w:val="ConsPlusNormal"/>
        <w:spacing w:before="220"/>
        <w:ind w:firstLine="540"/>
        <w:jc w:val="both"/>
      </w:pPr>
      <w:r>
        <w:t>-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881145" w:rsidRDefault="00881145">
      <w:pPr>
        <w:pStyle w:val="ConsPlusNormal"/>
        <w:spacing w:before="220"/>
        <w:ind w:firstLine="540"/>
        <w:jc w:val="both"/>
      </w:pPr>
      <w:r>
        <w:t>- решение суда о сносе объекта капитального строительства;</w:t>
      </w:r>
    </w:p>
    <w:p w:rsidR="00881145" w:rsidRDefault="00881145">
      <w:pPr>
        <w:pStyle w:val="ConsPlusNormal"/>
        <w:spacing w:before="220"/>
        <w:ind w:firstLine="540"/>
        <w:jc w:val="both"/>
      </w:pPr>
      <w:r>
        <w:t>- решение органа местного самоуправления о сносе объекта капитального строительства;</w:t>
      </w:r>
    </w:p>
    <w:p w:rsidR="00881145" w:rsidRDefault="00881145">
      <w:pPr>
        <w:pStyle w:val="ConsPlusNormal"/>
        <w:spacing w:before="220"/>
        <w:ind w:firstLine="540"/>
        <w:jc w:val="both"/>
      </w:pPr>
      <w:r>
        <w:t>2.10 уведомление о планируемом сносе, уведомление о завершении сноса, поданное в электронной форме посредством ЕПГУ/РПГУ до 16:00 рабочего дня, регистрируется в день его подачи, уведомления о планируемом сносе, уведомления о завершении сноса поданное ЕПГУ/РПГУ после 16:00 рабочего дня, либо в нерабочий день, регистрируется на следующий рабочий день;</w:t>
      </w:r>
    </w:p>
    <w:p w:rsidR="00881145" w:rsidRDefault="00881145">
      <w:pPr>
        <w:pStyle w:val="ConsPlusNormal"/>
        <w:spacing w:before="220"/>
        <w:ind w:firstLine="540"/>
        <w:jc w:val="both"/>
      </w:pPr>
      <w:r>
        <w:lastRenderedPageBreak/>
        <w:t xml:space="preserve">Уведомление о планируемом сносе, уведомление о завершении сноса поданное в иных формах в соответствии с Федеральным </w:t>
      </w:r>
      <w:hyperlink r:id="rId18">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 регистрируется в порядке, установленном организационно-распорядительным документом;</w:t>
      </w:r>
    </w:p>
    <w:p w:rsidR="00881145" w:rsidRDefault="00881145">
      <w:pPr>
        <w:pStyle w:val="ConsPlusNormal"/>
        <w:spacing w:before="220"/>
        <w:ind w:firstLine="540"/>
        <w:jc w:val="both"/>
      </w:pPr>
      <w:r>
        <w:t>2.11 срок предоставления услуги составляет семь рабочих дней со дня поступления уведомления о сносе, уведомления о завершении сноса в Управление.</w:t>
      </w:r>
    </w:p>
    <w:p w:rsidR="00881145" w:rsidRDefault="00881145">
      <w:pPr>
        <w:pStyle w:val="ConsPlusNormal"/>
        <w:jc w:val="both"/>
      </w:pPr>
      <w:r>
        <w:t xml:space="preserve">(в ред. </w:t>
      </w:r>
      <w:hyperlink r:id="rId19">
        <w:r>
          <w:rPr>
            <w:color w:val="0000FF"/>
          </w:rPr>
          <w:t>Постановления</w:t>
        </w:r>
      </w:hyperlink>
      <w:r>
        <w:t xml:space="preserve"> Администрации Петропавловск-Камчатского городского округа от 07.04.2023 N 677)</w:t>
      </w:r>
    </w:p>
    <w:p w:rsidR="00881145" w:rsidRDefault="00881145">
      <w:pPr>
        <w:pStyle w:val="ConsPlusNormal"/>
        <w:spacing w:before="220"/>
        <w:ind w:firstLine="540"/>
        <w:jc w:val="both"/>
      </w:pPr>
      <w:r>
        <w:t>Срок предоставления муниципальной услуги начинает исчисляться на следующий день после дня регистрации заявления;</w:t>
      </w:r>
    </w:p>
    <w:p w:rsidR="00881145" w:rsidRDefault="00881145">
      <w:pPr>
        <w:pStyle w:val="ConsPlusNormal"/>
        <w:spacing w:before="220"/>
        <w:ind w:firstLine="540"/>
        <w:jc w:val="both"/>
      </w:pPr>
      <w:r>
        <w:t>2.12 основания для отказа в предоставлении муниципальной услуги:</w:t>
      </w:r>
    </w:p>
    <w:p w:rsidR="00881145" w:rsidRDefault="00881145">
      <w:pPr>
        <w:pStyle w:val="ConsPlusNormal"/>
        <w:spacing w:before="220"/>
        <w:ind w:firstLine="540"/>
        <w:jc w:val="both"/>
      </w:pPr>
      <w:r>
        <w:t>В случае обращения за услугой "Направление уведомления о планируемом сносе объекта капитального строительства":</w:t>
      </w:r>
    </w:p>
    <w:p w:rsidR="00881145" w:rsidRDefault="00881145">
      <w:pPr>
        <w:pStyle w:val="ConsPlusNormal"/>
        <w:spacing w:before="220"/>
        <w:ind w:firstLine="540"/>
        <w:jc w:val="both"/>
      </w:pPr>
      <w:r>
        <w:t>- документы (сведения), представленные Заявителем, противоречат документам (сведениям), полученным в рамках межведомственного взаимодействия;</w:t>
      </w:r>
    </w:p>
    <w:p w:rsidR="00881145" w:rsidRDefault="00881145">
      <w:pPr>
        <w:pStyle w:val="ConsPlusNormal"/>
        <w:spacing w:before="220"/>
        <w:ind w:firstLine="540"/>
        <w:jc w:val="both"/>
      </w:pPr>
      <w:r>
        <w:t>- отсутствие документов (сведений), предусмотренных нормативными правовыми актами Российской Федерации;</w:t>
      </w:r>
    </w:p>
    <w:p w:rsidR="00881145" w:rsidRDefault="00881145">
      <w:pPr>
        <w:pStyle w:val="ConsPlusNormal"/>
        <w:spacing w:before="220"/>
        <w:ind w:firstLine="540"/>
        <w:jc w:val="both"/>
      </w:pPr>
      <w:r>
        <w:t>- Заявитель не является правообладателем объекта капитального строительства;</w:t>
      </w:r>
    </w:p>
    <w:p w:rsidR="00881145" w:rsidRDefault="00881145">
      <w:pPr>
        <w:pStyle w:val="ConsPlusNormal"/>
        <w:spacing w:before="220"/>
        <w:ind w:firstLine="540"/>
        <w:jc w:val="both"/>
      </w:pPr>
      <w:r>
        <w:t>- уведомление о планируемом сносе содержит сведения об объекте, который не является объектом капитального строительства.</w:t>
      </w:r>
    </w:p>
    <w:p w:rsidR="00881145" w:rsidRDefault="00881145">
      <w:pPr>
        <w:pStyle w:val="ConsPlusNormal"/>
        <w:spacing w:before="220"/>
        <w:ind w:firstLine="540"/>
        <w:jc w:val="both"/>
      </w:pPr>
      <w:r>
        <w:t>В случае обращения за услугой "Направление уведомления о завершении сноса объекта капитального строительства":</w:t>
      </w:r>
    </w:p>
    <w:p w:rsidR="00881145" w:rsidRDefault="00881145">
      <w:pPr>
        <w:pStyle w:val="ConsPlusNormal"/>
        <w:spacing w:before="220"/>
        <w:ind w:firstLine="540"/>
        <w:jc w:val="both"/>
      </w:pPr>
      <w:r>
        <w:t>- документы (сведения), представленные Заявителем, противоречат документам (сведениям), полученным в рамках межведомственного взаимодействия;</w:t>
      </w:r>
    </w:p>
    <w:p w:rsidR="00881145" w:rsidRDefault="00881145">
      <w:pPr>
        <w:pStyle w:val="ConsPlusNormal"/>
        <w:spacing w:before="220"/>
        <w:ind w:firstLine="540"/>
        <w:jc w:val="both"/>
      </w:pPr>
      <w:r>
        <w:t>- отсутствие документов (сведений), предусмотренных нормативными правовыми актами Российской Федерации;</w:t>
      </w:r>
    </w:p>
    <w:p w:rsidR="00881145" w:rsidRDefault="00881145">
      <w:pPr>
        <w:pStyle w:val="ConsPlusNormal"/>
        <w:spacing w:before="220"/>
        <w:ind w:firstLine="540"/>
        <w:jc w:val="both"/>
      </w:pPr>
      <w:r>
        <w:t>Перечень оснований для отказа в предоставлении муниципальной услуги является исчерпывающим;</w:t>
      </w:r>
    </w:p>
    <w:p w:rsidR="00881145" w:rsidRDefault="00881145">
      <w:pPr>
        <w:pStyle w:val="ConsPlusNormal"/>
        <w:spacing w:before="220"/>
        <w:ind w:firstLine="540"/>
        <w:jc w:val="both"/>
      </w:pPr>
      <w:r>
        <w:t xml:space="preserve">2.13 исчерпывающий перечень оснований для отказа в приеме документов, указанных в </w:t>
      </w:r>
      <w:hyperlink w:anchor="P133">
        <w:r>
          <w:rPr>
            <w:color w:val="0000FF"/>
          </w:rPr>
          <w:t>пункте 2.8</w:t>
        </w:r>
      </w:hyperlink>
      <w:r>
        <w:t xml:space="preserve"> настоящего Административного регламента, в том числе представленных в электронной форме:</w:t>
      </w:r>
    </w:p>
    <w:p w:rsidR="00881145" w:rsidRDefault="00881145">
      <w:pPr>
        <w:pStyle w:val="ConsPlusNormal"/>
        <w:spacing w:before="220"/>
        <w:ind w:firstLine="540"/>
        <w:jc w:val="both"/>
      </w:pPr>
      <w:bookmarkStart w:id="7" w:name="P172"/>
      <w:bookmarkEnd w:id="7"/>
      <w:r>
        <w:t>- уведомление о сносе, уведомление о завершении сноса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881145" w:rsidRDefault="00881145">
      <w:pPr>
        <w:pStyle w:val="ConsPlusNormal"/>
        <w:spacing w:before="220"/>
        <w:ind w:firstLine="540"/>
        <w:jc w:val="both"/>
      </w:pPr>
      <w:bookmarkStart w:id="8" w:name="P173"/>
      <w:bookmarkEnd w:id="8"/>
      <w:r>
        <w:t>- представленные документы и сведения утратили силу на момент обращения за услугой (сведения, содержащиеся в документе, удостоверяющим личность, документе, удостоверяющем полномочия представителя Заявителя, в случае обращения за предоставлением услуги указанным лицом);</w:t>
      </w:r>
    </w:p>
    <w:p w:rsidR="00881145" w:rsidRDefault="00881145">
      <w:pPr>
        <w:pStyle w:val="ConsPlusNormal"/>
        <w:spacing w:before="220"/>
        <w:ind w:firstLine="540"/>
        <w:jc w:val="both"/>
      </w:pPr>
      <w:bookmarkStart w:id="9" w:name="P174"/>
      <w:bookmarkEnd w:id="9"/>
      <w: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81145" w:rsidRDefault="00881145">
      <w:pPr>
        <w:pStyle w:val="ConsPlusNormal"/>
        <w:spacing w:before="220"/>
        <w:ind w:firstLine="540"/>
        <w:jc w:val="both"/>
      </w:pPr>
      <w:bookmarkStart w:id="10" w:name="P175"/>
      <w:bookmarkEnd w:id="10"/>
      <w:r>
        <w:lastRenderedPageBreak/>
        <w:t>- представленные в электронном формате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81145" w:rsidRDefault="00881145">
      <w:pPr>
        <w:pStyle w:val="ConsPlusNormal"/>
        <w:spacing w:before="220"/>
        <w:ind w:firstLine="540"/>
        <w:jc w:val="both"/>
      </w:pPr>
      <w:bookmarkStart w:id="11" w:name="P176"/>
      <w:bookmarkEnd w:id="11"/>
      <w:r>
        <w:t xml:space="preserve">- уведомление о сносе, о завершении сноса и документы, указанные в </w:t>
      </w:r>
      <w:hyperlink w:anchor="P133">
        <w:r>
          <w:rPr>
            <w:color w:val="0000FF"/>
          </w:rPr>
          <w:t>пункте 2.8</w:t>
        </w:r>
      </w:hyperlink>
      <w:r>
        <w:t xml:space="preserve"> настоящего Административного регламента, представлены в электронной форме с нарушением требований, установленных </w:t>
      </w:r>
      <w:hyperlink w:anchor="P121">
        <w:r>
          <w:rPr>
            <w:color w:val="0000FF"/>
          </w:rPr>
          <w:t>пунктами 2.5</w:t>
        </w:r>
      </w:hyperlink>
      <w:r>
        <w:t xml:space="preserve"> - </w:t>
      </w:r>
      <w:hyperlink w:anchor="P131">
        <w:r>
          <w:rPr>
            <w:color w:val="0000FF"/>
          </w:rPr>
          <w:t>2.7</w:t>
        </w:r>
      </w:hyperlink>
      <w:r>
        <w:t xml:space="preserve"> Административного регламента;</w:t>
      </w:r>
    </w:p>
    <w:p w:rsidR="00881145" w:rsidRDefault="00881145">
      <w:pPr>
        <w:pStyle w:val="ConsPlusNormal"/>
        <w:spacing w:before="220"/>
        <w:ind w:firstLine="540"/>
        <w:jc w:val="both"/>
      </w:pPr>
      <w:bookmarkStart w:id="12" w:name="P177"/>
      <w:bookmarkEnd w:id="12"/>
      <w:r>
        <w:t xml:space="preserve">- несоблюдение установленных </w:t>
      </w:r>
      <w:hyperlink r:id="rId20">
        <w:r>
          <w:rPr>
            <w:color w:val="0000FF"/>
          </w:rPr>
          <w:t>статьей 11</w:t>
        </w:r>
      </w:hyperlink>
      <w: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881145" w:rsidRDefault="00881145">
      <w:pPr>
        <w:pStyle w:val="ConsPlusNormal"/>
        <w:spacing w:before="220"/>
        <w:ind w:firstLine="540"/>
        <w:jc w:val="both"/>
      </w:pPr>
      <w:bookmarkStart w:id="13" w:name="P178"/>
      <w:bookmarkEnd w:id="13"/>
      <w:r>
        <w:t>- некорректное заполнение обязательных полей в форме запроса о предоставлении услуги (недостоверное, неправильное, либо неполное);</w:t>
      </w:r>
    </w:p>
    <w:p w:rsidR="00881145" w:rsidRDefault="00881145">
      <w:pPr>
        <w:pStyle w:val="ConsPlusNormal"/>
        <w:spacing w:before="220"/>
        <w:ind w:firstLine="540"/>
        <w:jc w:val="both"/>
      </w:pPr>
      <w:bookmarkStart w:id="14" w:name="P179"/>
      <w:bookmarkEnd w:id="14"/>
      <w:r>
        <w:t>- представление неполного комплекта документов, необходимых для предоставления услуги;</w:t>
      </w:r>
    </w:p>
    <w:p w:rsidR="00881145" w:rsidRDefault="00881145">
      <w:pPr>
        <w:pStyle w:val="ConsPlusNormal"/>
        <w:spacing w:before="220"/>
        <w:ind w:firstLine="540"/>
        <w:jc w:val="both"/>
      </w:pPr>
      <w:r>
        <w:t xml:space="preserve">2.14 решение об отказе в приеме документов, указанных в </w:t>
      </w:r>
      <w:hyperlink w:anchor="P133">
        <w:r>
          <w:rPr>
            <w:color w:val="0000FF"/>
          </w:rPr>
          <w:t>пункте 2.8</w:t>
        </w:r>
      </w:hyperlink>
      <w:r>
        <w:t xml:space="preserve"> настоящего Административного регламента, оформляется по </w:t>
      </w:r>
      <w:hyperlink w:anchor="P712">
        <w:r>
          <w:rPr>
            <w:color w:val="0000FF"/>
          </w:rPr>
          <w:t>форме</w:t>
        </w:r>
      </w:hyperlink>
      <w:r>
        <w:t xml:space="preserve"> согласно Приложению 4 к настоящему Административному регламенту;</w:t>
      </w:r>
    </w:p>
    <w:p w:rsidR="00881145" w:rsidRDefault="00881145">
      <w:pPr>
        <w:pStyle w:val="ConsPlusNormal"/>
        <w:spacing w:before="220"/>
        <w:ind w:firstLine="540"/>
        <w:jc w:val="both"/>
      </w:pPr>
      <w:r>
        <w:t xml:space="preserve">2.15 решение об отказе в приеме документов, указанных в </w:t>
      </w:r>
      <w:hyperlink w:anchor="P133">
        <w:r>
          <w:rPr>
            <w:color w:val="0000FF"/>
          </w:rPr>
          <w:t>пункте 2.8</w:t>
        </w:r>
      </w:hyperlink>
      <w:r>
        <w:t xml:space="preserve"> настоящего Административного регламента, направляется Заявителю (представителю Заявителя) способом, определенным Заявителем (представителем Заявителя) в уведомлении о сносе, уведомлении о завершении сноса, не позднее рабочего дня, следующего за днем получения уведомления, либо выдается в день личного обращения за получением указанного решения в многофункциональный центр, в службу "одного окна";</w:t>
      </w:r>
    </w:p>
    <w:p w:rsidR="00881145" w:rsidRDefault="00881145">
      <w:pPr>
        <w:pStyle w:val="ConsPlusNormal"/>
        <w:spacing w:before="220"/>
        <w:ind w:firstLine="540"/>
        <w:jc w:val="both"/>
      </w:pPr>
      <w:r>
        <w:t xml:space="preserve">2.16 отказ в приеме документов, указанных в </w:t>
      </w:r>
      <w:hyperlink w:anchor="P133">
        <w:r>
          <w:rPr>
            <w:color w:val="0000FF"/>
          </w:rPr>
          <w:t>пункте 2.8</w:t>
        </w:r>
      </w:hyperlink>
      <w:r>
        <w:t xml:space="preserve"> настоящего Административного регламента, не препятствует повторному обращению Заявителя за получением муниципальной услуги.</w:t>
      </w:r>
    </w:p>
    <w:p w:rsidR="00881145" w:rsidRDefault="00881145">
      <w:pPr>
        <w:pStyle w:val="ConsPlusNormal"/>
        <w:spacing w:before="220"/>
        <w:ind w:firstLine="540"/>
        <w:jc w:val="both"/>
      </w:pPr>
      <w: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ЕПГУ, РПГУ;</w:t>
      </w:r>
    </w:p>
    <w:p w:rsidR="00881145" w:rsidRDefault="00881145">
      <w:pPr>
        <w:pStyle w:val="ConsPlusNormal"/>
        <w:spacing w:before="220"/>
        <w:ind w:firstLine="540"/>
        <w:jc w:val="both"/>
      </w:pPr>
      <w:r>
        <w:t>2.17 основания для приостановления муниципальной услуги отсутствуют;</w:t>
      </w:r>
    </w:p>
    <w:p w:rsidR="00881145" w:rsidRDefault="00881145">
      <w:pPr>
        <w:pStyle w:val="ConsPlusNormal"/>
        <w:spacing w:before="220"/>
        <w:ind w:firstLine="540"/>
        <w:jc w:val="both"/>
      </w:pPr>
      <w:r>
        <w:t>2.18 результатом предоставления муниципальной услуги являются:</w:t>
      </w:r>
    </w:p>
    <w:p w:rsidR="00881145" w:rsidRDefault="00881145">
      <w:pPr>
        <w:pStyle w:val="ConsPlusNormal"/>
        <w:spacing w:before="220"/>
        <w:ind w:firstLine="540"/>
        <w:jc w:val="both"/>
      </w:pPr>
      <w:r>
        <w:t>- размещение уведомлений о сносе, уведомлений о завершении сноса и документов в информационной системе обеспечения градостроительной деятельности.</w:t>
      </w:r>
    </w:p>
    <w:p w:rsidR="00881145" w:rsidRDefault="00881145">
      <w:pPr>
        <w:pStyle w:val="ConsPlusNormal"/>
        <w:spacing w:before="220"/>
        <w:ind w:firstLine="540"/>
        <w:jc w:val="both"/>
      </w:pPr>
      <w:r>
        <w:t>В случае обращения за услугой "Направление уведомления о планируемом сносе объекта капитального строительства":</w:t>
      </w:r>
    </w:p>
    <w:p w:rsidR="00881145" w:rsidRDefault="00881145">
      <w:pPr>
        <w:pStyle w:val="ConsPlusNormal"/>
        <w:spacing w:before="220"/>
        <w:ind w:firstLine="540"/>
        <w:jc w:val="both"/>
      </w:pPr>
      <w:r>
        <w:t xml:space="preserve">- </w:t>
      </w:r>
      <w:hyperlink w:anchor="P672">
        <w:r>
          <w:rPr>
            <w:color w:val="0000FF"/>
          </w:rPr>
          <w:t>извещение</w:t>
        </w:r>
      </w:hyperlink>
      <w:r>
        <w:t xml:space="preserve"> о приеме уведомления о планируемом сносе объекта капитального строительства (форма приведена в Приложении 3 к настоящему Административному Регламенту);</w:t>
      </w:r>
    </w:p>
    <w:p w:rsidR="00881145" w:rsidRDefault="00881145">
      <w:pPr>
        <w:pStyle w:val="ConsPlusNormal"/>
        <w:spacing w:before="220"/>
        <w:ind w:firstLine="540"/>
        <w:jc w:val="both"/>
      </w:pPr>
      <w:r>
        <w:t>- отказ в предоставлении муниципальной услуги (форма приведена в Приложении 6 к настоящему Административному регламенту).</w:t>
      </w:r>
    </w:p>
    <w:p w:rsidR="00881145" w:rsidRDefault="00881145">
      <w:pPr>
        <w:pStyle w:val="ConsPlusNormal"/>
        <w:spacing w:before="220"/>
        <w:ind w:firstLine="540"/>
        <w:jc w:val="both"/>
      </w:pPr>
      <w:r>
        <w:t>В случае обращения за услугой "Направление уведомления о завершении сноса объекта капитального строительства":</w:t>
      </w:r>
    </w:p>
    <w:p w:rsidR="00881145" w:rsidRDefault="00881145">
      <w:pPr>
        <w:pStyle w:val="ConsPlusNormal"/>
        <w:spacing w:before="220"/>
        <w:ind w:firstLine="540"/>
        <w:jc w:val="both"/>
      </w:pPr>
      <w:r>
        <w:t xml:space="preserve">- </w:t>
      </w:r>
      <w:hyperlink w:anchor="P672">
        <w:r>
          <w:rPr>
            <w:color w:val="0000FF"/>
          </w:rPr>
          <w:t>извещение</w:t>
        </w:r>
      </w:hyperlink>
      <w:r>
        <w:t xml:space="preserve"> о приеме уведомления о завершении сноса объекта капитального строительства (форма приведена в Приложении 3 к настоящему Регламенту);</w:t>
      </w:r>
    </w:p>
    <w:p w:rsidR="00881145" w:rsidRDefault="00881145">
      <w:pPr>
        <w:pStyle w:val="ConsPlusNormal"/>
        <w:spacing w:before="220"/>
        <w:ind w:firstLine="540"/>
        <w:jc w:val="both"/>
      </w:pPr>
      <w:r>
        <w:lastRenderedPageBreak/>
        <w:t xml:space="preserve">- </w:t>
      </w:r>
      <w:hyperlink w:anchor="P781">
        <w:r>
          <w:rPr>
            <w:color w:val="0000FF"/>
          </w:rPr>
          <w:t>решение</w:t>
        </w:r>
      </w:hyperlink>
      <w:r>
        <w:t xml:space="preserve"> об отказе в предоставлении муниципальной услуги (форма приведена в Приложении 5 к настоящему Административному регламенту).</w:t>
      </w:r>
    </w:p>
    <w:p w:rsidR="00881145" w:rsidRDefault="00881145">
      <w:pPr>
        <w:pStyle w:val="ConsPlusNormal"/>
        <w:spacing w:before="220"/>
        <w:ind w:firstLine="540"/>
        <w:jc w:val="both"/>
      </w:pPr>
      <w:r>
        <w:t xml:space="preserve">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Управления, в соответствии с Федеральным </w:t>
      </w:r>
      <w:hyperlink r:id="rId21">
        <w:r>
          <w:rPr>
            <w:color w:val="0000FF"/>
          </w:rPr>
          <w:t>законом</w:t>
        </w:r>
      </w:hyperlink>
      <w:r>
        <w:t xml:space="preserve"> от 06.04.2011 N 63-ФЗ "Об электронной подписи" (далее - Федеральный закон N 63-ФЗ) в личный кабинет Заявителя (представителя Заявителя) на ЕПГУ/РПГУ в случае подачи заявления через ЕПГУ/РПГУ.</w:t>
      </w:r>
    </w:p>
    <w:p w:rsidR="00881145" w:rsidRDefault="00881145">
      <w:pPr>
        <w:pStyle w:val="ConsPlusNormal"/>
        <w:spacing w:before="220"/>
        <w:ind w:firstLine="540"/>
        <w:jc w:val="both"/>
      </w:pPr>
      <w:r>
        <w:t>По выбору Заявителя (представителя Заявителя) результат предоставления муниципальной услуги может быть получен в многофункциональном центре, а также в службе "одного окна" на бумажном носителе.</w:t>
      </w:r>
    </w:p>
    <w:p w:rsidR="00881145" w:rsidRDefault="00881145">
      <w:pPr>
        <w:pStyle w:val="ConsPlusNormal"/>
        <w:spacing w:before="220"/>
        <w:ind w:firstLine="540"/>
        <w:jc w:val="both"/>
      </w:pPr>
      <w:r>
        <w:t>Заявитель (представитель Заявителя)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881145" w:rsidRDefault="00881145">
      <w:pPr>
        <w:pStyle w:val="ConsPlusNormal"/>
        <w:spacing w:before="220"/>
        <w:ind w:firstLine="540"/>
        <w:jc w:val="both"/>
      </w:pPr>
      <w:r>
        <w:t>Заявитель (представитель Заявителя) вправе отказаться от результата предоставления муниципальной услуги, либо от ее осуществления на любом этапе;</w:t>
      </w:r>
    </w:p>
    <w:p w:rsidR="00881145" w:rsidRDefault="00881145">
      <w:pPr>
        <w:pStyle w:val="ConsPlusNormal"/>
        <w:spacing w:before="220"/>
        <w:ind w:firstLine="540"/>
        <w:jc w:val="both"/>
      </w:pPr>
      <w:r>
        <w:t>2.19 Формы уведомления о сносе, уведомления о завершении сноса утверждаются Министерством строительства и жилищно-коммунального хозяйства Российской Федерации;</w:t>
      </w:r>
    </w:p>
    <w:p w:rsidR="00881145" w:rsidRDefault="00881145">
      <w:pPr>
        <w:pStyle w:val="ConsPlusNormal"/>
        <w:spacing w:before="220"/>
        <w:ind w:firstLine="540"/>
        <w:jc w:val="both"/>
      </w:pPr>
      <w:r>
        <w:t>2.20 предоставление услуги осуществляется без взимания платы;</w:t>
      </w:r>
    </w:p>
    <w:p w:rsidR="00881145" w:rsidRDefault="00881145">
      <w:pPr>
        <w:pStyle w:val="ConsPlusNormal"/>
        <w:spacing w:before="220"/>
        <w:ind w:firstLine="540"/>
        <w:jc w:val="both"/>
      </w:pPr>
      <w:r>
        <w:t xml:space="preserve">2.21 сведения о ходе рассмотрения уведомления о сносе, уведомления о завершении сноса, направленного способом, указанном в </w:t>
      </w:r>
      <w:hyperlink w:anchor="P116">
        <w:r>
          <w:rPr>
            <w:color w:val="0000FF"/>
          </w:rPr>
          <w:t>абзаце втором пункта 2.4</w:t>
        </w:r>
      </w:hyperlink>
      <w:r>
        <w:t xml:space="preserve"> настоящего Административного регламента, доводятся до Заявителя путем уведомления об изменение статуса уведомления в личном кабинете Заявителя (представителя Заявителя) на ЕПГУ, РПГУ.</w:t>
      </w:r>
    </w:p>
    <w:p w:rsidR="00881145" w:rsidRDefault="00881145">
      <w:pPr>
        <w:pStyle w:val="ConsPlusNormal"/>
        <w:spacing w:before="220"/>
        <w:ind w:firstLine="540"/>
        <w:jc w:val="both"/>
      </w:pPr>
      <w:r>
        <w:t xml:space="preserve">Сведения о ходе рассмотрения уведомления о сносе, уведомления о завершении сноса, направленного способом, указанном в </w:t>
      </w:r>
      <w:hyperlink w:anchor="P116">
        <w:r>
          <w:rPr>
            <w:color w:val="0000FF"/>
          </w:rPr>
          <w:t>абзаце втором пункта 2.4</w:t>
        </w:r>
      </w:hyperlink>
      <w:r>
        <w:t xml:space="preserve"> настоящего Административного регламента, предоставляются Заявителю (представителю Заявителя) на основании его устного, либо письменного запроса, составляемого в произвольной форме, без взимания платы.</w:t>
      </w:r>
    </w:p>
    <w:p w:rsidR="00881145" w:rsidRDefault="00881145">
      <w:pPr>
        <w:pStyle w:val="ConsPlusNormal"/>
        <w:spacing w:before="220"/>
        <w:ind w:firstLine="540"/>
        <w:jc w:val="both"/>
      </w:pPr>
      <w:r>
        <w:t>Письменный запрос может быть подан:</w:t>
      </w:r>
    </w:p>
    <w:p w:rsidR="00881145" w:rsidRDefault="00881145">
      <w:pPr>
        <w:pStyle w:val="ConsPlusNormal"/>
        <w:spacing w:before="220"/>
        <w:ind w:firstLine="540"/>
        <w:jc w:val="both"/>
      </w:pPr>
      <w:r>
        <w:t>- на бумажном носителе посредством личного обращения в службу "одного окна", в том числе через многофункциональный центр, либо посредством почтового отправления описью вложения и уведомлением о вручении;</w:t>
      </w:r>
    </w:p>
    <w:p w:rsidR="00881145" w:rsidRDefault="00881145">
      <w:pPr>
        <w:pStyle w:val="ConsPlusNormal"/>
        <w:spacing w:before="220"/>
        <w:ind w:firstLine="540"/>
        <w:jc w:val="both"/>
      </w:pPr>
      <w:r>
        <w:t>- в электронной форме посредством электронной почты.</w:t>
      </w:r>
    </w:p>
    <w:p w:rsidR="00881145" w:rsidRDefault="00881145">
      <w:pPr>
        <w:pStyle w:val="ConsPlusNormal"/>
        <w:spacing w:before="220"/>
        <w:ind w:firstLine="540"/>
        <w:jc w:val="both"/>
      </w:pPr>
      <w:r>
        <w:t>На основании запроса сведения о ходе рассмотрения уведомления о сносе, уведомления о завершении сноса доводятся до Заявителя (представителя Заявителя) в устной форме (при личном обращении, либо по телефону в Управлении, многофункциональный центр в день обращения Заявителя (представителя Заявителя), либо в письменной форме, в том числе в электронном виде, если это предусмотрено указанным запросом, в течение двух дней со дня поступления соответствующего запроса;</w:t>
      </w:r>
    </w:p>
    <w:p w:rsidR="00881145" w:rsidRDefault="00881145">
      <w:pPr>
        <w:pStyle w:val="ConsPlusNormal"/>
        <w:spacing w:before="220"/>
        <w:ind w:firstLine="540"/>
        <w:jc w:val="both"/>
      </w:pPr>
      <w: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81145" w:rsidRDefault="00881145">
      <w:pPr>
        <w:pStyle w:val="ConsPlusNormal"/>
        <w:spacing w:before="220"/>
        <w:ind w:firstLine="540"/>
        <w:jc w:val="both"/>
      </w:pPr>
      <w:r>
        <w:t>2.23 услуги необходимые и обязательные для предоставления муниципальной услуги отсутствуют;</w:t>
      </w:r>
    </w:p>
    <w:p w:rsidR="00881145" w:rsidRDefault="00881145">
      <w:pPr>
        <w:pStyle w:val="ConsPlusNormal"/>
        <w:spacing w:before="220"/>
        <w:ind w:firstLine="540"/>
        <w:jc w:val="both"/>
      </w:pPr>
      <w:r>
        <w:lastRenderedPageBreak/>
        <w:t>2.24 при предоставлении муниципальной услуги запрещается требовать от Заявителя (представителя Заявителя):</w:t>
      </w:r>
    </w:p>
    <w:p w:rsidR="00881145" w:rsidRDefault="00881145">
      <w:pPr>
        <w:pStyle w:val="ConsPlusNormal"/>
        <w:spacing w:before="220"/>
        <w:ind w:firstLine="540"/>
        <w:jc w:val="both"/>
      </w:pPr>
      <w: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1145" w:rsidRDefault="00881145">
      <w:pPr>
        <w:pStyle w:val="ConsPlusNormal"/>
        <w:spacing w:before="220"/>
        <w:ind w:firstLine="540"/>
        <w:jc w:val="both"/>
      </w:pPr>
      <w: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органов, предоставляющих муниципальную услугу, организаций, участвующих в предоставлении муниципальных услуг,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w:t>
      </w:r>
      <w:hyperlink r:id="rId22">
        <w:r>
          <w:rPr>
            <w:color w:val="0000FF"/>
          </w:rPr>
          <w:t>части 6 статьи 7</w:t>
        </w:r>
      </w:hyperlink>
      <w:r>
        <w:t xml:space="preserve"> Федерального закона N 210-ФЗ. Заявитель вправе представить указанные документы и информацию в Управление по собственной инициативе;</w:t>
      </w:r>
    </w:p>
    <w:p w:rsidR="00881145" w:rsidRDefault="00881145">
      <w:pPr>
        <w:pStyle w:val="ConsPlusNormal"/>
        <w:spacing w:before="220"/>
        <w:ind w:firstLine="540"/>
        <w:jc w:val="both"/>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r>
          <w:rPr>
            <w:color w:val="0000FF"/>
          </w:rPr>
          <w:t>пунктом 4 части 1 статьи 7</w:t>
        </w:r>
      </w:hyperlink>
      <w:r>
        <w:t xml:space="preserve"> Федерального закона N 210-ФЗ;</w:t>
      </w:r>
    </w:p>
    <w:p w:rsidR="00881145" w:rsidRDefault="00881145">
      <w:pPr>
        <w:pStyle w:val="ConsPlusNormal"/>
        <w:spacing w:before="220"/>
        <w:ind w:firstLine="540"/>
        <w:jc w:val="both"/>
      </w:pPr>
      <w: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81145" w:rsidRDefault="00881145">
      <w:pPr>
        <w:pStyle w:val="ConsPlusNormal"/>
        <w:spacing w:before="220"/>
        <w:ind w:firstLine="540"/>
        <w:jc w:val="both"/>
      </w:pPr>
      <w:r>
        <w:t>2.25 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81145" w:rsidRDefault="00881145">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плата с Заявителей не взимается.</w:t>
      </w:r>
    </w:p>
    <w:p w:rsidR="00881145" w:rsidRDefault="00881145">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81145" w:rsidRDefault="00881145">
      <w:pPr>
        <w:pStyle w:val="ConsPlusNormal"/>
        <w:spacing w:before="220"/>
        <w:ind w:firstLine="540"/>
        <w:jc w:val="both"/>
      </w:pPr>
      <w:r>
        <w:t>В целях беспрепятственного доступа Заявителей (представителей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81145" w:rsidRDefault="00881145">
      <w:pPr>
        <w:pStyle w:val="ConsPlusNormal"/>
        <w:spacing w:before="220"/>
        <w:ind w:firstLine="540"/>
        <w:jc w:val="both"/>
      </w:pPr>
      <w:r>
        <w:t>Центральный вход в здание должен быть оборудован информационной табличкой (вывеской), содержащей информацию:</w:t>
      </w:r>
    </w:p>
    <w:p w:rsidR="00881145" w:rsidRDefault="00881145">
      <w:pPr>
        <w:pStyle w:val="ConsPlusNormal"/>
        <w:spacing w:before="220"/>
        <w:ind w:firstLine="540"/>
        <w:jc w:val="both"/>
      </w:pPr>
      <w:r>
        <w:t>- наименование;</w:t>
      </w:r>
    </w:p>
    <w:p w:rsidR="00881145" w:rsidRDefault="00881145">
      <w:pPr>
        <w:pStyle w:val="ConsPlusNormal"/>
        <w:spacing w:before="220"/>
        <w:ind w:firstLine="540"/>
        <w:jc w:val="both"/>
      </w:pPr>
      <w:r>
        <w:lastRenderedPageBreak/>
        <w:t>- местонахождение и юридический адрес;</w:t>
      </w:r>
    </w:p>
    <w:p w:rsidR="00881145" w:rsidRDefault="00881145">
      <w:pPr>
        <w:pStyle w:val="ConsPlusNormal"/>
        <w:spacing w:before="220"/>
        <w:ind w:firstLine="540"/>
        <w:jc w:val="both"/>
      </w:pPr>
      <w:r>
        <w:t>- режим работы;</w:t>
      </w:r>
    </w:p>
    <w:p w:rsidR="00881145" w:rsidRDefault="00881145">
      <w:pPr>
        <w:pStyle w:val="ConsPlusNormal"/>
        <w:spacing w:before="220"/>
        <w:ind w:firstLine="540"/>
        <w:jc w:val="both"/>
      </w:pPr>
      <w:r>
        <w:t>- график приема;</w:t>
      </w:r>
    </w:p>
    <w:p w:rsidR="00881145" w:rsidRDefault="00881145">
      <w:pPr>
        <w:pStyle w:val="ConsPlusNormal"/>
        <w:spacing w:before="220"/>
        <w:ind w:firstLine="540"/>
        <w:jc w:val="both"/>
      </w:pPr>
      <w:r>
        <w:t>- номера телефонов для справок.</w:t>
      </w:r>
    </w:p>
    <w:p w:rsidR="00881145" w:rsidRDefault="00881145">
      <w:pPr>
        <w:pStyle w:val="ConsPlusNormal"/>
        <w:spacing w:before="220"/>
        <w:ind w:firstLine="540"/>
        <w:jc w:val="both"/>
      </w:pPr>
      <w:r>
        <w:t>Помещения, в которых предоставляется муниципальная услуга, должна соответствовать санитарно-эпидемиологическим правилам и нормативам.</w:t>
      </w:r>
    </w:p>
    <w:p w:rsidR="00881145" w:rsidRDefault="00881145">
      <w:pPr>
        <w:pStyle w:val="ConsPlusNormal"/>
        <w:spacing w:before="220"/>
        <w:ind w:firstLine="540"/>
        <w:jc w:val="both"/>
      </w:pPr>
      <w:r>
        <w:t>Помещения, в которых предоставляется муниципальная услуга, оснащаются:</w:t>
      </w:r>
    </w:p>
    <w:p w:rsidR="00881145" w:rsidRDefault="00881145">
      <w:pPr>
        <w:pStyle w:val="ConsPlusNormal"/>
        <w:spacing w:before="220"/>
        <w:ind w:firstLine="540"/>
        <w:jc w:val="both"/>
      </w:pPr>
      <w:r>
        <w:t>- противопожарной системой и средствами пожаротушения;</w:t>
      </w:r>
    </w:p>
    <w:p w:rsidR="00881145" w:rsidRDefault="00881145">
      <w:pPr>
        <w:pStyle w:val="ConsPlusNormal"/>
        <w:spacing w:before="220"/>
        <w:ind w:firstLine="540"/>
        <w:jc w:val="both"/>
      </w:pPr>
      <w:r>
        <w:t>- системой оповещения о возникновении чрезвычайной ситуации;</w:t>
      </w:r>
    </w:p>
    <w:p w:rsidR="00881145" w:rsidRDefault="00881145">
      <w:pPr>
        <w:pStyle w:val="ConsPlusNormal"/>
        <w:spacing w:before="220"/>
        <w:ind w:firstLine="540"/>
        <w:jc w:val="both"/>
      </w:pPr>
      <w:r>
        <w:t>- средствами оказания первой медицинской помощи;</w:t>
      </w:r>
    </w:p>
    <w:p w:rsidR="00881145" w:rsidRDefault="00881145">
      <w:pPr>
        <w:pStyle w:val="ConsPlusNormal"/>
        <w:spacing w:before="220"/>
        <w:ind w:firstLine="540"/>
        <w:jc w:val="both"/>
      </w:pPr>
      <w:r>
        <w:t>- туалетными комнатами для посетителей.</w:t>
      </w:r>
    </w:p>
    <w:p w:rsidR="00881145" w:rsidRDefault="00881145">
      <w:pPr>
        <w:pStyle w:val="ConsPlusNormal"/>
        <w:spacing w:before="22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81145" w:rsidRDefault="00881145">
      <w:pPr>
        <w:pStyle w:val="ConsPlusNormal"/>
        <w:spacing w:before="220"/>
        <w:ind w:firstLine="540"/>
        <w:jc w:val="both"/>
      </w:pPr>
      <w:r>
        <w:t>Места для заполнения заявлений о предоставлении муниципальной услуги и ожидания приема Заявителям (представителям Заявителей) оборудуются стульями, столами (стойками), бланками заявлений, письменными принадлежностями.</w:t>
      </w:r>
    </w:p>
    <w:p w:rsidR="00881145" w:rsidRDefault="00881145">
      <w:pPr>
        <w:pStyle w:val="ConsPlusNormal"/>
        <w:spacing w:before="220"/>
        <w:ind w:firstLine="540"/>
        <w:jc w:val="both"/>
      </w:pPr>
      <w:r>
        <w:t>Места приема Заявителей (представителей Заявителей) оборудуются информационными табличками (вывесками) с указанием:</w:t>
      </w:r>
    </w:p>
    <w:p w:rsidR="00881145" w:rsidRDefault="00881145">
      <w:pPr>
        <w:pStyle w:val="ConsPlusNormal"/>
        <w:spacing w:before="220"/>
        <w:ind w:firstLine="540"/>
        <w:jc w:val="both"/>
      </w:pPr>
      <w:r>
        <w:t>- номера кабинета и наименования отдела;</w:t>
      </w:r>
    </w:p>
    <w:p w:rsidR="00881145" w:rsidRDefault="00881145">
      <w:pPr>
        <w:pStyle w:val="ConsPlusNormal"/>
        <w:spacing w:before="220"/>
        <w:ind w:firstLine="540"/>
        <w:jc w:val="both"/>
      </w:pPr>
      <w:r>
        <w:t>- фамилии, имени и отчества (при наличии), должности ответственного лица за прием документов;</w:t>
      </w:r>
    </w:p>
    <w:p w:rsidR="00881145" w:rsidRDefault="00881145">
      <w:pPr>
        <w:pStyle w:val="ConsPlusNormal"/>
        <w:spacing w:before="220"/>
        <w:ind w:firstLine="540"/>
        <w:jc w:val="both"/>
      </w:pPr>
      <w:r>
        <w:t>- графика приема Заявителей.</w:t>
      </w:r>
    </w:p>
    <w:p w:rsidR="00881145" w:rsidRDefault="00881145">
      <w:pPr>
        <w:pStyle w:val="ConsPlusNormal"/>
        <w:spacing w:before="220"/>
        <w:ind w:firstLine="540"/>
        <w:jc w:val="both"/>
      </w:pPr>
      <w:r>
        <w:t>Рабочее место ответственного лица за прием и выдачу документов должно быть оборудовано персональным компьютером с возможностью доступа к необходимым информационным базам данных, другой оргтехникой, позволяющей своевременно и в полном объеме организовать предоставление муниципальной услуги.</w:t>
      </w:r>
    </w:p>
    <w:p w:rsidR="00881145" w:rsidRDefault="00881145">
      <w:pPr>
        <w:pStyle w:val="ConsPlusNormal"/>
        <w:spacing w:before="220"/>
        <w:ind w:firstLine="540"/>
        <w:jc w:val="both"/>
      </w:pPr>
      <w:r>
        <w:t>Лицо, ответственное за прием и выдачу документов, должно иметь настольную табличку с указанием фамилии имени, отчества (при наличии) и должности.</w:t>
      </w:r>
    </w:p>
    <w:p w:rsidR="00881145" w:rsidRDefault="00881145">
      <w:pPr>
        <w:pStyle w:val="ConsPlusNormal"/>
        <w:spacing w:before="220"/>
        <w:ind w:firstLine="540"/>
        <w:jc w:val="both"/>
      </w:pPr>
      <w:r>
        <w:t>При предоставлении муниципальной услуги инвалидам обеспечивается:</w:t>
      </w:r>
    </w:p>
    <w:p w:rsidR="00881145" w:rsidRDefault="00881145">
      <w:pPr>
        <w:pStyle w:val="ConsPlusNormal"/>
        <w:spacing w:before="220"/>
        <w:ind w:firstLine="540"/>
        <w:jc w:val="both"/>
      </w:pPr>
      <w:r>
        <w:t>- возможность беспрепятственного доступа инвалидов к объекту (зданию, помещению), в котором предоставляется муниципальная услуга;</w:t>
      </w:r>
    </w:p>
    <w:p w:rsidR="00881145" w:rsidRDefault="00881145">
      <w:pPr>
        <w:pStyle w:val="ConsPlusNormal"/>
        <w:spacing w:before="220"/>
        <w:ind w:firstLine="540"/>
        <w:jc w:val="both"/>
      </w:pPr>
      <w:r>
        <w:t>- возможность самостоятельного передвижения инвалидов по территории, на которой расположены объекты (здания, помещения), в которых предоставляется муниципальная услуга, а также возможность входа в такие объекты и выхода из них, в том числе с использованием кресла-коляски;</w:t>
      </w:r>
    </w:p>
    <w:p w:rsidR="00881145" w:rsidRDefault="00881145">
      <w:pPr>
        <w:pStyle w:val="ConsPlusNormal"/>
        <w:spacing w:before="220"/>
        <w:ind w:firstLine="540"/>
        <w:jc w:val="both"/>
      </w:pPr>
      <w:r>
        <w:t>- возможность сопровождения инвалидов, имеющих стойкие расстройства функции зрения и самостоятельного передвижения, и оказание им помощи;</w:t>
      </w:r>
    </w:p>
    <w:p w:rsidR="00881145" w:rsidRDefault="00881145">
      <w:pPr>
        <w:pStyle w:val="ConsPlusNormal"/>
        <w:spacing w:before="220"/>
        <w:ind w:firstLine="540"/>
        <w:jc w:val="both"/>
      </w:pPr>
      <w:r>
        <w:lastRenderedPageBreak/>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881145" w:rsidRDefault="00881145">
      <w:pPr>
        <w:pStyle w:val="ConsPlusNormal"/>
        <w:spacing w:before="220"/>
        <w:ind w:firstLine="540"/>
        <w:jc w:val="both"/>
      </w:pPr>
      <w:r>
        <w:t>- дублирование необходимой для инвалидов звуковой и зрительной информация, а также надписи, знаки и иная текстовая и графическая информация дублируется знаками, выполненными рельефно-точечным шрифтом Брайля;</w:t>
      </w:r>
    </w:p>
    <w:p w:rsidR="00881145" w:rsidRDefault="00881145">
      <w:pPr>
        <w:pStyle w:val="ConsPlusNormal"/>
        <w:spacing w:before="220"/>
        <w:ind w:firstLine="540"/>
        <w:jc w:val="both"/>
      </w:pPr>
      <w:r>
        <w:t>- допуск сурдопереводчика и тифлосурдопереводчика;</w:t>
      </w:r>
    </w:p>
    <w:p w:rsidR="00881145" w:rsidRDefault="00881145">
      <w:pPr>
        <w:pStyle w:val="ConsPlusNormal"/>
        <w:spacing w:before="220"/>
        <w:ind w:firstLine="540"/>
        <w:jc w:val="both"/>
      </w:pPr>
      <w:r>
        <w:t>-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881145" w:rsidRDefault="00881145">
      <w:pPr>
        <w:pStyle w:val="ConsPlusNormal"/>
        <w:spacing w:before="220"/>
        <w:ind w:firstLine="540"/>
        <w:jc w:val="both"/>
      </w:pPr>
      <w:r>
        <w:t>- оказание инвалидам помощи в преодолении барьеров, мешающих получению ими муниципальных услуг наравне с другими лицами;</w:t>
      </w:r>
    </w:p>
    <w:p w:rsidR="00881145" w:rsidRDefault="00881145">
      <w:pPr>
        <w:pStyle w:val="ConsPlusNormal"/>
        <w:spacing w:before="220"/>
        <w:ind w:firstLine="540"/>
        <w:jc w:val="both"/>
      </w:pPr>
      <w:r>
        <w:t>2.26 основными показателями доступности муниципальной услуги являются:</w:t>
      </w:r>
    </w:p>
    <w:p w:rsidR="00881145" w:rsidRDefault="00881145">
      <w:pPr>
        <w:pStyle w:val="ConsPlusNormal"/>
        <w:spacing w:before="220"/>
        <w:ind w:firstLine="540"/>
        <w:jc w:val="both"/>
      </w:pPr>
      <w:r>
        <w:t>- доступность обращения за предоставлением муниципальной услуги, в том числе лиц с ограниченными возможностями здоровья;</w:t>
      </w:r>
    </w:p>
    <w:p w:rsidR="00881145" w:rsidRDefault="00881145">
      <w:pPr>
        <w:pStyle w:val="ConsPlusNormal"/>
        <w:spacing w:before="220"/>
        <w:ind w:firstLine="540"/>
        <w:jc w:val="both"/>
      </w:pPr>
      <w:r>
        <w:t>- наличие различных каналов получения информации о предоставлении муниципальной услуги;</w:t>
      </w:r>
    </w:p>
    <w:p w:rsidR="00881145" w:rsidRDefault="00881145">
      <w:pPr>
        <w:pStyle w:val="ConsPlusNormal"/>
        <w:spacing w:before="220"/>
        <w:ind w:firstLine="540"/>
        <w:jc w:val="both"/>
      </w:pPr>
      <w:r>
        <w:t>- наличие полной, актуальной и достоверной информации о порядке предоставления муниципальной услуги;</w:t>
      </w:r>
    </w:p>
    <w:p w:rsidR="00881145" w:rsidRDefault="00881145">
      <w:pPr>
        <w:pStyle w:val="ConsPlusNormal"/>
        <w:spacing w:before="220"/>
        <w:ind w:firstLine="540"/>
        <w:jc w:val="both"/>
      </w:pPr>
      <w:r>
        <w:t>- предоставление возможности подачи уведомления о сносе, уведомления о завершении сноса Заявителем (представителем Заявителя) форм предоставления муниципальной услуги, в том числе с использованием информационно-телекоммуникационных сетей общего пользования (в том числе сети Интернет, ЕПГУ и/или РПГУ);</w:t>
      </w:r>
    </w:p>
    <w:p w:rsidR="00881145" w:rsidRDefault="00881145">
      <w:pPr>
        <w:pStyle w:val="ConsPlusNormal"/>
        <w:spacing w:before="220"/>
        <w:ind w:firstLine="540"/>
        <w:jc w:val="both"/>
      </w:pPr>
      <w: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81145" w:rsidRDefault="00881145">
      <w:pPr>
        <w:pStyle w:val="ConsPlusNormal"/>
        <w:spacing w:before="220"/>
        <w:ind w:firstLine="540"/>
        <w:jc w:val="both"/>
      </w:pPr>
      <w:r>
        <w:t>- отсутствие обоснованных жалоб со стороны Заявителей (представителей Заявителей) по результатам предоставления муниципальных услуг;</w:t>
      </w:r>
    </w:p>
    <w:p w:rsidR="00881145" w:rsidRDefault="00881145">
      <w:pPr>
        <w:pStyle w:val="ConsPlusNormal"/>
        <w:spacing w:before="220"/>
        <w:ind w:firstLine="540"/>
        <w:jc w:val="both"/>
      </w:pPr>
      <w: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881145" w:rsidRDefault="00881145">
      <w:pPr>
        <w:pStyle w:val="ConsPlusNormal"/>
        <w:spacing w:before="220"/>
        <w:ind w:firstLine="540"/>
        <w:jc w:val="both"/>
      </w:pPr>
      <w:r>
        <w:t>- 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информационно-телекоммуникационных сетей общего пользования (в том числе сети Интернет, ЕПГУ и/или РПГУ);</w:t>
      </w:r>
    </w:p>
    <w:p w:rsidR="00881145" w:rsidRDefault="00881145">
      <w:pPr>
        <w:pStyle w:val="ConsPlusNormal"/>
        <w:spacing w:before="220"/>
        <w:ind w:firstLine="540"/>
        <w:jc w:val="both"/>
      </w:pPr>
      <w:r>
        <w:t>- возможность досудебного (внесудебного) рассмотрения жалоб в процессе предоставления муниципальной услуги;</w:t>
      </w:r>
    </w:p>
    <w:p w:rsidR="00881145" w:rsidRDefault="00881145">
      <w:pPr>
        <w:pStyle w:val="ConsPlusNormal"/>
        <w:spacing w:before="220"/>
        <w:ind w:firstLine="540"/>
        <w:jc w:val="both"/>
      </w:pPr>
      <w:r>
        <w:t>- транспортная доступность к местам предоставления муниципальной услуги;</w:t>
      </w:r>
    </w:p>
    <w:p w:rsidR="00881145" w:rsidRDefault="00881145">
      <w:pPr>
        <w:pStyle w:val="ConsPlusNormal"/>
        <w:spacing w:before="220"/>
        <w:ind w:firstLine="540"/>
        <w:jc w:val="both"/>
      </w:pPr>
      <w:r>
        <w:t>2.27 основными показателями качества предоставления муниципальной услуги являются:</w:t>
      </w:r>
    </w:p>
    <w:p w:rsidR="00881145" w:rsidRDefault="00881145">
      <w:pPr>
        <w:pStyle w:val="ConsPlusNormal"/>
        <w:spacing w:before="220"/>
        <w:ind w:firstLine="540"/>
        <w:jc w:val="both"/>
      </w:pPr>
      <w:r>
        <w:t>- соблюдение сроков предоставления муниципальной услуги;</w:t>
      </w:r>
    </w:p>
    <w:p w:rsidR="00881145" w:rsidRDefault="00881145">
      <w:pPr>
        <w:pStyle w:val="ConsPlusNormal"/>
        <w:spacing w:before="220"/>
        <w:ind w:firstLine="540"/>
        <w:jc w:val="both"/>
      </w:pPr>
      <w:r>
        <w:t xml:space="preserve">- отсутствие жалоб со стороны Заявителей на качество предоставления муниципальной услуги, действия (бездействие) уполномоченных должностных лиц, участвующих в предоставлении </w:t>
      </w:r>
      <w:r>
        <w:lastRenderedPageBreak/>
        <w:t>муниципальной услуги;</w:t>
      </w:r>
    </w:p>
    <w:p w:rsidR="00881145" w:rsidRDefault="00881145">
      <w:pPr>
        <w:pStyle w:val="ConsPlusNormal"/>
        <w:spacing w:before="220"/>
        <w:ind w:firstLine="540"/>
        <w:jc w:val="both"/>
      </w:pPr>
      <w:r>
        <w:t>- своевременность получения муниципальной услуги в соответствии со стандартом предоставления муниципальной услуги;</w:t>
      </w:r>
    </w:p>
    <w:p w:rsidR="00881145" w:rsidRDefault="00881145">
      <w:pPr>
        <w:pStyle w:val="ConsPlusNormal"/>
        <w:spacing w:before="220"/>
        <w:ind w:firstLine="540"/>
        <w:jc w:val="both"/>
      </w:pPr>
      <w:r>
        <w:t>- получение полной, актуальной и достоверной информации о порядке предоставления муниципальной услуги, в том числе в электронной форме.</w:t>
      </w:r>
    </w:p>
    <w:p w:rsidR="00881145" w:rsidRDefault="00881145">
      <w:pPr>
        <w:pStyle w:val="ConsPlusNormal"/>
        <w:ind w:firstLine="540"/>
        <w:jc w:val="both"/>
      </w:pPr>
    </w:p>
    <w:p w:rsidR="00881145" w:rsidRDefault="00881145">
      <w:pPr>
        <w:pStyle w:val="ConsPlusTitle"/>
        <w:jc w:val="center"/>
        <w:outlineLvl w:val="1"/>
      </w:pPr>
      <w:r>
        <w:t>3. Состав, последовательность и сроки выполнения</w:t>
      </w:r>
    </w:p>
    <w:p w:rsidR="00881145" w:rsidRDefault="00881145">
      <w:pPr>
        <w:pStyle w:val="ConsPlusTitle"/>
        <w:jc w:val="center"/>
      </w:pPr>
      <w:r>
        <w:t>административных процедур (действий), требования к порядку</w:t>
      </w:r>
    </w:p>
    <w:p w:rsidR="00881145" w:rsidRDefault="00881145">
      <w:pPr>
        <w:pStyle w:val="ConsPlusTitle"/>
        <w:jc w:val="center"/>
      </w:pPr>
      <w:r>
        <w:t>их выполнения, в том числе особенности выполнения</w:t>
      </w:r>
    </w:p>
    <w:p w:rsidR="00881145" w:rsidRDefault="00881145">
      <w:pPr>
        <w:pStyle w:val="ConsPlusTitle"/>
        <w:jc w:val="center"/>
      </w:pPr>
      <w:r>
        <w:t>административных процедур (действий) в электронной форме,</w:t>
      </w:r>
    </w:p>
    <w:p w:rsidR="00881145" w:rsidRDefault="00881145">
      <w:pPr>
        <w:pStyle w:val="ConsPlusTitle"/>
        <w:jc w:val="center"/>
      </w:pPr>
      <w:r>
        <w:t>а также особенности выполнения административных процедур</w:t>
      </w:r>
    </w:p>
    <w:p w:rsidR="00881145" w:rsidRDefault="00881145">
      <w:pPr>
        <w:pStyle w:val="ConsPlusTitle"/>
        <w:jc w:val="center"/>
      </w:pPr>
      <w:r>
        <w:t>в многофункциональных центрах</w:t>
      </w:r>
    </w:p>
    <w:p w:rsidR="00881145" w:rsidRDefault="00881145">
      <w:pPr>
        <w:pStyle w:val="ConsPlusNormal"/>
        <w:ind w:firstLine="540"/>
        <w:jc w:val="both"/>
      </w:pPr>
    </w:p>
    <w:p w:rsidR="00881145" w:rsidRDefault="00881145">
      <w:pPr>
        <w:pStyle w:val="ConsPlusNormal"/>
        <w:ind w:firstLine="540"/>
        <w:jc w:val="both"/>
      </w:pPr>
      <w:r>
        <w:t>3.1. предоставление муниципальной услуги включает в себя следующие административные процедуры:</w:t>
      </w:r>
    </w:p>
    <w:p w:rsidR="00881145" w:rsidRDefault="00881145">
      <w:pPr>
        <w:pStyle w:val="ConsPlusNormal"/>
        <w:spacing w:before="220"/>
        <w:ind w:firstLine="540"/>
        <w:jc w:val="both"/>
      </w:pPr>
      <w:r>
        <w:t>- прием, проверка документов и регистрация уведомления о сносе, уведомления о завершении сноса;</w:t>
      </w:r>
    </w:p>
    <w:p w:rsidR="00881145" w:rsidRDefault="00881145">
      <w:pPr>
        <w:pStyle w:val="ConsPlusNormal"/>
        <w:spacing w:before="220"/>
        <w:ind w:firstLine="540"/>
        <w:jc w:val="both"/>
      </w:pPr>
      <w: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81145" w:rsidRDefault="00881145">
      <w:pPr>
        <w:pStyle w:val="ConsPlusNormal"/>
        <w:spacing w:before="220"/>
        <w:ind w:firstLine="540"/>
        <w:jc w:val="both"/>
      </w:pPr>
      <w:r>
        <w:t>- рассмотрение документов и сведений;</w:t>
      </w:r>
    </w:p>
    <w:p w:rsidR="00881145" w:rsidRDefault="00881145">
      <w:pPr>
        <w:pStyle w:val="ConsPlusNormal"/>
        <w:spacing w:before="220"/>
        <w:ind w:firstLine="540"/>
        <w:jc w:val="both"/>
      </w:pPr>
      <w:r>
        <w:t>- принятие решения;</w:t>
      </w:r>
    </w:p>
    <w:p w:rsidR="00881145" w:rsidRDefault="00881145">
      <w:pPr>
        <w:pStyle w:val="ConsPlusNormal"/>
        <w:spacing w:before="220"/>
        <w:ind w:firstLine="540"/>
        <w:jc w:val="both"/>
      </w:pPr>
      <w:r>
        <w:t>- подготовка, регистрация и выдача Заявителю (представителю Заявителя) результата предоставления муниципальной услуги;</w:t>
      </w:r>
    </w:p>
    <w:p w:rsidR="00881145" w:rsidRDefault="00881145">
      <w:pPr>
        <w:pStyle w:val="ConsPlusNormal"/>
        <w:spacing w:before="220"/>
        <w:ind w:firstLine="540"/>
        <w:jc w:val="both"/>
      </w:pPr>
      <w:r>
        <w:t>- внесение результата муниципальной услуги в реестр юридически значимых записей;</w:t>
      </w:r>
    </w:p>
    <w:p w:rsidR="00881145" w:rsidRDefault="00881145">
      <w:pPr>
        <w:pStyle w:val="ConsPlusNormal"/>
        <w:spacing w:before="220"/>
        <w:ind w:firstLine="540"/>
        <w:jc w:val="both"/>
      </w:pPr>
      <w:r>
        <w:t>3.2 при предоставлении муниципальной услуги в электронной форме Заявителю обеспечиваются:</w:t>
      </w:r>
    </w:p>
    <w:p w:rsidR="00881145" w:rsidRDefault="00881145">
      <w:pPr>
        <w:pStyle w:val="ConsPlusNormal"/>
        <w:spacing w:before="220"/>
        <w:ind w:firstLine="540"/>
        <w:jc w:val="both"/>
      </w:pPr>
      <w:r>
        <w:t>- получение информации о порядке и сроках предоставления муниципальной услуги, формирование уведомления о сносе, о завершении сноса;</w:t>
      </w:r>
    </w:p>
    <w:p w:rsidR="00881145" w:rsidRDefault="00881145">
      <w:pPr>
        <w:pStyle w:val="ConsPlusNormal"/>
        <w:spacing w:before="220"/>
        <w:ind w:firstLine="540"/>
        <w:jc w:val="both"/>
      </w:pPr>
      <w:r>
        <w:t>- прием и регистрация уведомления о сносе, уведомления о завершении сноса и иных документов, необходимых для предоставления муниципальной услуги;</w:t>
      </w:r>
    </w:p>
    <w:p w:rsidR="00881145" w:rsidRDefault="00881145">
      <w:pPr>
        <w:pStyle w:val="ConsPlusNormal"/>
        <w:spacing w:before="220"/>
        <w:ind w:firstLine="540"/>
        <w:jc w:val="both"/>
      </w:pPr>
      <w:r>
        <w:t>- получение результата предоставления муниципальной услуги;</w:t>
      </w:r>
    </w:p>
    <w:p w:rsidR="00881145" w:rsidRDefault="00881145">
      <w:pPr>
        <w:pStyle w:val="ConsPlusNormal"/>
        <w:spacing w:before="220"/>
        <w:ind w:firstLine="540"/>
        <w:jc w:val="both"/>
      </w:pPr>
      <w:r>
        <w:t>- получение сведений о ходе рассмотрения уведомления о сносе, уведомления о завершении сноса;</w:t>
      </w:r>
    </w:p>
    <w:p w:rsidR="00881145" w:rsidRDefault="00881145">
      <w:pPr>
        <w:pStyle w:val="ConsPlusNormal"/>
        <w:spacing w:before="220"/>
        <w:ind w:firstLine="540"/>
        <w:jc w:val="both"/>
      </w:pPr>
      <w:r>
        <w:t>- осуществление оценки качества предоставления муниципальной услуги;</w:t>
      </w:r>
    </w:p>
    <w:p w:rsidR="00881145" w:rsidRDefault="00881145">
      <w:pPr>
        <w:pStyle w:val="ConsPlusNormal"/>
        <w:spacing w:before="220"/>
        <w:ind w:firstLine="540"/>
        <w:jc w:val="both"/>
      </w:pPr>
      <w:r>
        <w:t>- досудебное (внесудебное) обжалование решений и действий (бездействий) Управления, либо действия (бездействия) должностных лиц Управления, предоставляющего муниципальную услугу, либо муниципального служащего.</w:t>
      </w:r>
    </w:p>
    <w:p w:rsidR="00881145" w:rsidRDefault="00881145">
      <w:pPr>
        <w:pStyle w:val="ConsPlusNormal"/>
        <w:spacing w:before="220"/>
        <w:ind w:firstLine="540"/>
        <w:jc w:val="both"/>
      </w:pPr>
      <w:r>
        <w:t xml:space="preserve">Управление обеспечивает предоставление муниципальной услуги в электронной форме посредством ЕПГУ/РПГУ, а также в иных формах по запросу Заявителя (представителя Заявителя) в соответствии с Федеральным </w:t>
      </w:r>
      <w:hyperlink r:id="rId25">
        <w:r>
          <w:rPr>
            <w:color w:val="0000FF"/>
          </w:rPr>
          <w:t>законом</w:t>
        </w:r>
      </w:hyperlink>
      <w:r>
        <w:t xml:space="preserve"> N 210-ФЗ.</w:t>
      </w:r>
    </w:p>
    <w:p w:rsidR="00881145" w:rsidRDefault="00881145">
      <w:pPr>
        <w:pStyle w:val="ConsPlusNormal"/>
        <w:spacing w:before="220"/>
        <w:ind w:firstLine="540"/>
        <w:jc w:val="both"/>
      </w:pPr>
      <w:r>
        <w:lastRenderedPageBreak/>
        <w:t>Для получения муниципальной услуги посредством ЕПГУ/РПГУ Заявитель (представитель Заявителя) авторизуется на ЕПГУ/РПГУ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881145" w:rsidRDefault="00881145">
      <w:pPr>
        <w:pStyle w:val="ConsPlusNormal"/>
        <w:spacing w:before="220"/>
        <w:ind w:firstLine="540"/>
        <w:jc w:val="both"/>
      </w:pPr>
      <w:r>
        <w:t>При заполнении Заявителем интерактивной формы обеспечивается автозаполнение формы из профиля гражданина ЕСИА, цифрового профиля посредством СМЭВ для витрин данных. В случае невозможности получения указанных сведений из цифрового профиля посредством СМЭВ или витрин данных Заявитель (представитель Заявителя) вносит необходимые сведения в интерактивную форму вручную.</w:t>
      </w:r>
    </w:p>
    <w:p w:rsidR="00881145" w:rsidRDefault="00881145">
      <w:pPr>
        <w:pStyle w:val="ConsPlusNormal"/>
        <w:spacing w:before="220"/>
        <w:ind w:firstLine="540"/>
        <w:jc w:val="both"/>
      </w:pPr>
      <w: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(представителем Заявителя) в целях получения муниципальной услуг;</w:t>
      </w:r>
    </w:p>
    <w:p w:rsidR="00881145" w:rsidRDefault="00881145">
      <w:pPr>
        <w:pStyle w:val="ConsPlusNormal"/>
        <w:spacing w:before="220"/>
        <w:ind w:firstLine="540"/>
        <w:jc w:val="both"/>
      </w:pPr>
      <w:r>
        <w:t>3.3 формирование уведомления о сносе, уведомления о завершении сноса осуществляется посредством заполнения электронной формы уведомления о сносе, уведомления о завершении сноса на ЕПГУ и/или РПГУ без необходимости дополнительной подачи заявления в какой-либо иной форме.</w:t>
      </w:r>
    </w:p>
    <w:p w:rsidR="00881145" w:rsidRDefault="00881145">
      <w:pPr>
        <w:pStyle w:val="ConsPlusNormal"/>
        <w:spacing w:before="220"/>
        <w:ind w:firstLine="540"/>
        <w:jc w:val="both"/>
      </w:pPr>
      <w:r>
        <w:t>Форматно-логическая проверка сформированного уведомления о сносе, уведомления о завершении сноса осуществляется после заполнения Заявителем каждого из полей электронной форм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881145" w:rsidRDefault="00881145">
      <w:pPr>
        <w:pStyle w:val="ConsPlusNormal"/>
        <w:spacing w:before="220"/>
        <w:ind w:firstLine="540"/>
        <w:jc w:val="both"/>
      </w:pPr>
      <w:r>
        <w:t>При формировании уведомления о сносе, уведомления о завершении сноса Заявителю обеспечивается:</w:t>
      </w:r>
    </w:p>
    <w:p w:rsidR="00881145" w:rsidRDefault="00881145">
      <w:pPr>
        <w:pStyle w:val="ConsPlusNormal"/>
        <w:spacing w:before="220"/>
        <w:ind w:firstLine="540"/>
        <w:jc w:val="both"/>
      </w:pPr>
      <w:r>
        <w:t>- возможность копирования и сохранения уведомления о сносе, уведомления о завершении сноса и иных документов, указанных в подпункте 2.6.1 настоящего Административного Регламента, необходимых для предоставления муниципальной услуги;</w:t>
      </w:r>
    </w:p>
    <w:p w:rsidR="00881145" w:rsidRDefault="00881145">
      <w:pPr>
        <w:pStyle w:val="ConsPlusNormal"/>
        <w:spacing w:before="220"/>
        <w:ind w:firstLine="540"/>
        <w:jc w:val="both"/>
      </w:pPr>
      <w:r>
        <w:t>- возможность печати на бумажном носителе копии электронной формы уведомления о сносе, уведомления о завершении сноса;</w:t>
      </w:r>
    </w:p>
    <w:p w:rsidR="00881145" w:rsidRDefault="00881145">
      <w:pPr>
        <w:pStyle w:val="ConsPlusNormal"/>
        <w:spacing w:before="220"/>
        <w:ind w:firstLine="540"/>
        <w:jc w:val="both"/>
      </w:pPr>
      <w: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81145" w:rsidRDefault="00881145">
      <w:pPr>
        <w:pStyle w:val="ConsPlusNormal"/>
        <w:spacing w:before="220"/>
        <w:ind w:firstLine="540"/>
        <w:jc w:val="both"/>
      </w:pPr>
      <w:r>
        <w:t>-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в части касающейся сведений и сведений, опубликованных на ЕПГУ и/или РПГУ, отсутствующих в ЕСИА;</w:t>
      </w:r>
    </w:p>
    <w:p w:rsidR="00881145" w:rsidRDefault="00881145">
      <w:pPr>
        <w:pStyle w:val="ConsPlusNormal"/>
        <w:spacing w:before="220"/>
        <w:ind w:firstLine="540"/>
        <w:jc w:val="both"/>
      </w:pPr>
      <w:r>
        <w:t>- возможность вернуться на любой из этапов заполнения электронной формы заявления без потери ранее введенной информации;</w:t>
      </w:r>
    </w:p>
    <w:p w:rsidR="00881145" w:rsidRDefault="00881145">
      <w:pPr>
        <w:pStyle w:val="ConsPlusNormal"/>
        <w:spacing w:before="220"/>
        <w:ind w:firstLine="540"/>
        <w:jc w:val="both"/>
      </w:pPr>
      <w:r>
        <w:t>- возможность доступа Заявителя на ЕПГУ и/или РПГУ к ранее поданным им заявлениям в течение не менее одного года, а также частично сформированных заявлений - в течение не менее 3 месяцев;</w:t>
      </w:r>
    </w:p>
    <w:p w:rsidR="00881145" w:rsidRDefault="00881145">
      <w:pPr>
        <w:pStyle w:val="ConsPlusNormal"/>
        <w:spacing w:before="220"/>
        <w:ind w:firstLine="540"/>
        <w:jc w:val="both"/>
      </w:pPr>
      <w:r>
        <w:t xml:space="preserve">Заявитель (представитель Заявителя) уведомляется о получении Управлением заявления и </w:t>
      </w:r>
      <w:r>
        <w:lastRenderedPageBreak/>
        <w:t>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РПГУ.</w:t>
      </w:r>
    </w:p>
    <w:p w:rsidR="00881145" w:rsidRDefault="00881145">
      <w:pPr>
        <w:pStyle w:val="ConsPlusNormal"/>
        <w:spacing w:before="220"/>
        <w:ind w:firstLine="540"/>
        <w:jc w:val="both"/>
      </w:pPr>
      <w:r>
        <w:t>Сформированное и подписанное заявление и иные документы, необходимые для предоставления муниципальной услуги направляются в Управление посредством ЕПГУ и/или РПГУ.</w:t>
      </w:r>
    </w:p>
    <w:p w:rsidR="00881145" w:rsidRDefault="00881145">
      <w:pPr>
        <w:pStyle w:val="ConsPlusNormal"/>
        <w:spacing w:before="220"/>
        <w:jc w:val="both"/>
      </w:pPr>
      <w:r>
        <w:t>Получение информации о ходе рассмотрения заявления и о результате предоставления муниципальной услуги производится в личном кабинете на ЕПГУ и/или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81145" w:rsidRDefault="00881145">
      <w:pPr>
        <w:pStyle w:val="ConsPlusNormal"/>
        <w:spacing w:before="220"/>
        <w:ind w:firstLine="540"/>
        <w:jc w:val="both"/>
      </w:pPr>
      <w:bookmarkStart w:id="15" w:name="P299"/>
      <w:bookmarkEnd w:id="15"/>
      <w:r>
        <w:t>3.4 Управление обеспечивает в срок не позднее 1 рабочего дня с момента подачи заявления на ЕПГУ и/или РПГУ, а в случае его поступления в нерабочий или праздничный день - в следующий за ним первый рабочий день:</w:t>
      </w:r>
    </w:p>
    <w:p w:rsidR="00881145" w:rsidRDefault="00881145">
      <w:pPr>
        <w:pStyle w:val="ConsPlusNormal"/>
        <w:spacing w:before="220"/>
        <w:ind w:firstLine="540"/>
        <w:jc w:val="both"/>
      </w:pPr>
      <w:r>
        <w:t>- прием документов необходимых для предоставления муниципальной услуги и направление Заявителю электронного сообщения поступлении заявления;</w:t>
      </w:r>
    </w:p>
    <w:p w:rsidR="00881145" w:rsidRDefault="00881145">
      <w:pPr>
        <w:pStyle w:val="ConsPlusNormal"/>
        <w:spacing w:before="220"/>
        <w:ind w:firstLine="540"/>
        <w:jc w:val="both"/>
      </w:pPr>
      <w:r>
        <w:t>- регистрацию уведомления о сносе, уведомления о завершении сноса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81145" w:rsidRDefault="00881145">
      <w:pPr>
        <w:pStyle w:val="ConsPlusNormal"/>
        <w:spacing w:before="220"/>
        <w:ind w:firstLine="540"/>
        <w:jc w:val="both"/>
      </w:pPr>
      <w:r>
        <w:t>3.5 электронное уведомление о сносе, уведомление о завершении сноса становится доступным для должностного лица,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81145" w:rsidRDefault="00881145">
      <w:pPr>
        <w:pStyle w:val="ConsPlusNormal"/>
        <w:spacing w:before="220"/>
        <w:ind w:firstLine="540"/>
        <w:jc w:val="both"/>
      </w:pPr>
      <w:r>
        <w:t>Ответственное должностное лицо:</w:t>
      </w:r>
    </w:p>
    <w:p w:rsidR="00881145" w:rsidRDefault="00881145">
      <w:pPr>
        <w:pStyle w:val="ConsPlusNormal"/>
        <w:spacing w:before="220"/>
        <w:ind w:firstLine="540"/>
        <w:jc w:val="both"/>
      </w:pPr>
      <w:r>
        <w:t>- проверяет наличие электронных заявлений, поступивших с ЕПГУ и/или РПГУ, с периодом не реже 2 раз в день;</w:t>
      </w:r>
    </w:p>
    <w:p w:rsidR="00881145" w:rsidRDefault="00881145">
      <w:pPr>
        <w:pStyle w:val="ConsPlusNormal"/>
        <w:spacing w:before="220"/>
        <w:ind w:firstLine="540"/>
        <w:jc w:val="both"/>
      </w:pPr>
      <w:r>
        <w:t>- рассматривает поступившие заявления и приложенные образы документов (документы);</w:t>
      </w:r>
    </w:p>
    <w:p w:rsidR="00881145" w:rsidRDefault="00881145">
      <w:pPr>
        <w:pStyle w:val="ConsPlusNormal"/>
        <w:spacing w:before="220"/>
        <w:ind w:firstLine="540"/>
        <w:jc w:val="both"/>
      </w:pPr>
      <w:r>
        <w:t xml:space="preserve">- производит действия в соответствии с </w:t>
      </w:r>
      <w:hyperlink w:anchor="P299">
        <w:r>
          <w:rPr>
            <w:color w:val="0000FF"/>
          </w:rPr>
          <w:t>пунктом 3.4</w:t>
        </w:r>
      </w:hyperlink>
      <w:r>
        <w:t xml:space="preserve"> настоящего Административного Регламента;</w:t>
      </w:r>
    </w:p>
    <w:p w:rsidR="00881145" w:rsidRDefault="00881145">
      <w:pPr>
        <w:pStyle w:val="ConsPlusNormal"/>
        <w:spacing w:before="220"/>
        <w:ind w:firstLine="540"/>
        <w:jc w:val="both"/>
      </w:pPr>
      <w:r>
        <w:t>3.6 Заявителю в качестве результата предоставления муниципальной услуги обеспечивается возможность получения документа:</w:t>
      </w:r>
    </w:p>
    <w:p w:rsidR="00881145" w:rsidRDefault="00881145">
      <w:pPr>
        <w:pStyle w:val="ConsPlusNormal"/>
        <w:spacing w:before="220"/>
        <w:ind w:firstLine="540"/>
        <w:jc w:val="both"/>
      </w:pPr>
      <w:r>
        <w:t>- в форме электронного документа, подписанного усиленной квалифицированной электронной подписью руководителя Управления, направленного Заявителю в личный кабинет на ЕПГУ и/или РПГУ;</w:t>
      </w:r>
    </w:p>
    <w:p w:rsidR="00881145" w:rsidRDefault="00881145">
      <w:pPr>
        <w:pStyle w:val="ConsPlusNormal"/>
        <w:spacing w:before="220"/>
        <w:ind w:firstLine="540"/>
        <w:jc w:val="both"/>
      </w:pPr>
      <w:r>
        <w:t>- в виде бумажного документа, подтверждающего содержание электронного документа;</w:t>
      </w:r>
    </w:p>
    <w:p w:rsidR="00881145" w:rsidRDefault="00881145">
      <w:pPr>
        <w:pStyle w:val="ConsPlusNormal"/>
        <w:spacing w:before="220"/>
        <w:ind w:firstLine="540"/>
        <w:jc w:val="both"/>
      </w:pPr>
      <w:r>
        <w:t>3.7 получение информации о ходе рассмотрения уведомления о сносе, уведомления о завершении сноса и о результате предоставления муниципальной услуги производится в личном кабинете на ЕПГУ и/или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81145" w:rsidRDefault="00881145">
      <w:pPr>
        <w:pStyle w:val="ConsPlusNormal"/>
        <w:spacing w:before="220"/>
        <w:ind w:firstLine="540"/>
        <w:jc w:val="both"/>
      </w:pPr>
      <w:r>
        <w:t>При предоставлении муниципальной услуги в электронной форме Заявителю направляется:</w:t>
      </w:r>
    </w:p>
    <w:p w:rsidR="00881145" w:rsidRDefault="00881145">
      <w:pPr>
        <w:pStyle w:val="ConsPlusNormal"/>
        <w:spacing w:before="220"/>
        <w:ind w:firstLine="540"/>
        <w:jc w:val="both"/>
      </w:pPr>
      <w:r>
        <w:t xml:space="preserve">- 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w:t>
      </w:r>
      <w:r>
        <w:lastRenderedPageBreak/>
        <w:t>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81145" w:rsidRDefault="00881145">
      <w:pPr>
        <w:pStyle w:val="ConsPlusNormal"/>
        <w:spacing w:before="220"/>
        <w:ind w:firstLine="540"/>
        <w:jc w:val="both"/>
      </w:pPr>
      <w: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81145" w:rsidRDefault="00881145">
      <w:pPr>
        <w:pStyle w:val="ConsPlusNormal"/>
        <w:spacing w:before="220"/>
        <w:ind w:firstLine="540"/>
        <w:jc w:val="both"/>
      </w:pPr>
      <w:r>
        <w:t xml:space="preserve">3.8 оценка качества предоставления муниципальной услуги осуществляется в соответствии с </w:t>
      </w:r>
      <w:hyperlink r:id="rId26">
        <w:r>
          <w:rPr>
            <w:color w:val="0000FF"/>
          </w:rPr>
          <w:t>Правилами</w:t>
        </w:r>
      </w:hyperlink>
      <w:r>
        <w:t xml:space="preserve"> оценки гражданами эффективности деятельности руководителей территориальных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решения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обязанностей";</w:t>
      </w:r>
    </w:p>
    <w:p w:rsidR="00881145" w:rsidRDefault="00881145">
      <w:pPr>
        <w:pStyle w:val="ConsPlusNormal"/>
        <w:spacing w:before="220"/>
        <w:ind w:firstLine="540"/>
        <w:jc w:val="both"/>
      </w:pPr>
      <w:r>
        <w:t xml:space="preserve">3.9 Заявителю (представителю Заявителя) обеспечивается возможность направления жалобы на решения, действия или бездействие Управления, сотрудников службы "одного окна", многофункционального центра, муниципального служащего в соответствии со </w:t>
      </w:r>
      <w:hyperlink r:id="rId27">
        <w:r>
          <w:rPr>
            <w:color w:val="0000FF"/>
          </w:rPr>
          <w:t>статьей 11.2</w:t>
        </w:r>
      </w:hyperlink>
      <w:r>
        <w:t xml:space="preserve"> Федерального закона N 210-ФЗ и в порядке установленном </w:t>
      </w:r>
      <w:hyperlink r:id="rId28">
        <w:r>
          <w:rPr>
            <w:color w:val="0000FF"/>
          </w:rPr>
          <w:t>Постановлением</w:t>
        </w:r>
      </w:hyperlink>
      <w:r>
        <w:t xml:space="preserve"> Правительства РФ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81145" w:rsidRDefault="00881145">
      <w:pPr>
        <w:pStyle w:val="ConsPlusNormal"/>
        <w:spacing w:before="220"/>
        <w:ind w:firstLine="540"/>
        <w:jc w:val="both"/>
      </w:pPr>
      <w:r>
        <w:t>3.10 многофункциональный центр осуществляет:</w:t>
      </w:r>
    </w:p>
    <w:p w:rsidR="00881145" w:rsidRDefault="00881145">
      <w:pPr>
        <w:pStyle w:val="ConsPlusNormal"/>
        <w:spacing w:before="220"/>
        <w:ind w:firstLine="540"/>
        <w:jc w:val="both"/>
      </w:pPr>
      <w:r>
        <w:t>- информирование Заявителей (представителей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81145" w:rsidRDefault="00881145">
      <w:pPr>
        <w:pStyle w:val="ConsPlusNormal"/>
        <w:spacing w:before="220"/>
        <w:ind w:firstLine="540"/>
        <w:jc w:val="both"/>
      </w:pPr>
      <w:r>
        <w:t>- выдачу Заявителю (представителю Заявителя)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Управления;</w:t>
      </w:r>
    </w:p>
    <w:p w:rsidR="00881145" w:rsidRDefault="00881145">
      <w:pPr>
        <w:pStyle w:val="ConsPlusNormal"/>
        <w:spacing w:before="220"/>
        <w:ind w:firstLine="540"/>
        <w:jc w:val="both"/>
      </w:pPr>
      <w:r>
        <w:t xml:space="preserve">- иные процедуры и действия, предусмотренные Федеральным </w:t>
      </w:r>
      <w:hyperlink r:id="rId29">
        <w:r>
          <w:rPr>
            <w:color w:val="0000FF"/>
          </w:rPr>
          <w:t>законом</w:t>
        </w:r>
      </w:hyperlink>
      <w:r>
        <w:t xml:space="preserve"> N 210-ФЗ.</w:t>
      </w:r>
    </w:p>
    <w:p w:rsidR="00881145" w:rsidRDefault="00881145">
      <w:pPr>
        <w:pStyle w:val="ConsPlusNormal"/>
        <w:spacing w:before="220"/>
        <w:ind w:firstLine="540"/>
        <w:jc w:val="both"/>
      </w:pPr>
      <w:r>
        <w:t xml:space="preserve">В соответствии с </w:t>
      </w:r>
      <w:hyperlink r:id="rId30">
        <w:r>
          <w:rPr>
            <w:color w:val="0000FF"/>
          </w:rPr>
          <w:t>частью 1.1 статьи 16</w:t>
        </w:r>
      </w:hyperlink>
      <w:r>
        <w:t xml:space="preserve"> Федерального закона N 210-ФЗ для реализации своих функций многофункциональные центры вправе привлекать иные организации;</w:t>
      </w:r>
    </w:p>
    <w:p w:rsidR="00881145" w:rsidRDefault="00881145">
      <w:pPr>
        <w:pStyle w:val="ConsPlusNormal"/>
        <w:spacing w:before="220"/>
        <w:ind w:firstLine="540"/>
        <w:jc w:val="both"/>
      </w:pPr>
      <w:r>
        <w:t>3.11 информирование Заявителей многофункциональным центром осуществляется следующими способами:</w:t>
      </w:r>
    </w:p>
    <w:p w:rsidR="00881145" w:rsidRDefault="00881145">
      <w:pPr>
        <w:pStyle w:val="ConsPlusNormal"/>
        <w:spacing w:before="220"/>
        <w:ind w:firstLine="540"/>
        <w:jc w:val="both"/>
      </w:pPr>
      <w:r>
        <w:t xml:space="preserve">- посредством привлечения средств массовой информации, а также путем размещения </w:t>
      </w:r>
      <w:r>
        <w:lastRenderedPageBreak/>
        <w:t>информации на официальных сайтах и стендах многофункционального центра;</w:t>
      </w:r>
    </w:p>
    <w:p w:rsidR="00881145" w:rsidRDefault="00881145">
      <w:pPr>
        <w:pStyle w:val="ConsPlusNormal"/>
        <w:spacing w:before="220"/>
        <w:ind w:firstLine="540"/>
        <w:jc w:val="both"/>
      </w:pPr>
      <w:r>
        <w:t>- при обращении Заявителя (представителя Заявителя) в многофункциональный центр лично, по телефону, посредством почтовых отправлений, либо по электронной почте.</w:t>
      </w:r>
    </w:p>
    <w:p w:rsidR="00881145" w:rsidRDefault="00881145">
      <w:pPr>
        <w:pStyle w:val="ConsPlusNormal"/>
        <w:spacing w:before="220"/>
        <w:ind w:firstLine="540"/>
        <w:jc w:val="both"/>
      </w:pPr>
      <w:r>
        <w:t>При личном обращении работник многофункционального центра подробно информирует Заявителей (представителей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81145" w:rsidRDefault="00881145">
      <w:pPr>
        <w:pStyle w:val="ConsPlusNormal"/>
        <w:spacing w:before="220"/>
        <w:ind w:firstLine="5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осуществляет не более 10 минут.</w:t>
      </w:r>
    </w:p>
    <w:p w:rsidR="00881145" w:rsidRDefault="00881145">
      <w:pPr>
        <w:pStyle w:val="ConsPlusNormal"/>
        <w:spacing w:before="220"/>
        <w:ind w:firstLine="5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консультирование по телефону, может предложить Заявителю:</w:t>
      </w:r>
    </w:p>
    <w:p w:rsidR="00881145" w:rsidRDefault="00881145">
      <w:pPr>
        <w:pStyle w:val="ConsPlusNormal"/>
        <w:spacing w:before="220"/>
        <w:ind w:firstLine="540"/>
        <w:jc w:val="both"/>
      </w:pPr>
      <w:r>
        <w:t>- изложить обращение в письменной форме (ответ направляется Заявителю (представителю Заявителя) в соответствии со способом, указанном в обращении);</w:t>
      </w:r>
    </w:p>
    <w:p w:rsidR="00881145" w:rsidRDefault="00881145">
      <w:pPr>
        <w:pStyle w:val="ConsPlusNormal"/>
        <w:spacing w:before="220"/>
        <w:ind w:firstLine="540"/>
        <w:jc w:val="both"/>
      </w:pPr>
      <w:r>
        <w:t>- назначить другое время для консультаций.</w:t>
      </w:r>
    </w:p>
    <w:p w:rsidR="00881145" w:rsidRDefault="00881145">
      <w:pPr>
        <w:pStyle w:val="ConsPlusNormal"/>
        <w:spacing w:before="220"/>
        <w:ind w:firstLine="540"/>
        <w:jc w:val="both"/>
      </w:pPr>
      <w:r>
        <w:t>При консультировании по письменным обращениям Заявителей (представителей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письменной форме;</w:t>
      </w:r>
    </w:p>
    <w:p w:rsidR="00881145" w:rsidRDefault="00881145">
      <w:pPr>
        <w:pStyle w:val="ConsPlusNormal"/>
        <w:spacing w:before="220"/>
        <w:ind w:firstLine="540"/>
        <w:jc w:val="both"/>
      </w:pPr>
      <w:r>
        <w:t>3.12 при наличии в уведомлении о планируемом сносе, уведомлении о завершении сноса указания о выдаче результатов оказания услуги через многофункциональный центр, Управление передает документы в многофункциональный центр для последующей выдачи Заявителю (представителю Заявителя) способом, согласно заключенному соглашению о взаимодействии.</w:t>
      </w:r>
    </w:p>
    <w:p w:rsidR="00881145" w:rsidRDefault="00881145">
      <w:pPr>
        <w:pStyle w:val="ConsPlusNormal"/>
        <w:spacing w:before="220"/>
        <w:ind w:firstLine="540"/>
        <w:jc w:val="both"/>
      </w:pPr>
      <w:r>
        <w:t>Порядок и сроки передачи Управлением таких документов в многофункциональный центр определяются соглашением о взаимодействии.</w:t>
      </w:r>
    </w:p>
    <w:p w:rsidR="00881145" w:rsidRDefault="00881145">
      <w:pPr>
        <w:pStyle w:val="ConsPlusNormal"/>
        <w:spacing w:before="220"/>
        <w:ind w:firstLine="540"/>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81145" w:rsidRDefault="00881145">
      <w:pPr>
        <w:pStyle w:val="ConsPlusNormal"/>
        <w:spacing w:before="220"/>
        <w:ind w:firstLine="540"/>
        <w:jc w:val="both"/>
      </w:pPr>
      <w:r>
        <w:t>Работник многофункционального центра осуществляет следующие действия:</w:t>
      </w:r>
    </w:p>
    <w:p w:rsidR="00881145" w:rsidRDefault="00881145">
      <w:pPr>
        <w:pStyle w:val="ConsPlusNormal"/>
        <w:spacing w:before="220"/>
        <w:ind w:firstLine="540"/>
        <w:jc w:val="both"/>
      </w:pPr>
      <w:r>
        <w:t>- устанавливает личность Заявителя (представителя Заявителя) на основании документа, удостоверяющего личность в соответствии с законодательством Российской Федерации;</w:t>
      </w:r>
    </w:p>
    <w:p w:rsidR="00881145" w:rsidRDefault="00881145">
      <w:pPr>
        <w:pStyle w:val="ConsPlusNormal"/>
        <w:spacing w:before="220"/>
        <w:ind w:firstLine="540"/>
        <w:jc w:val="both"/>
      </w:pPr>
      <w:r>
        <w:t>- определяет статус исполнения уведомления о планируемом сносе, завершении сноса в ГИС;</w:t>
      </w:r>
    </w:p>
    <w:p w:rsidR="00881145" w:rsidRDefault="00881145">
      <w:pPr>
        <w:pStyle w:val="ConsPlusNormal"/>
        <w:spacing w:before="220"/>
        <w:ind w:firstLine="540"/>
        <w:jc w:val="both"/>
      </w:pPr>
      <w: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нормативно-правовыми актами случаях - печати с изображением Государственного герба Российской Федерации);</w:t>
      </w:r>
    </w:p>
    <w:p w:rsidR="00881145" w:rsidRDefault="00881145">
      <w:pPr>
        <w:pStyle w:val="ConsPlusNormal"/>
        <w:spacing w:before="220"/>
        <w:ind w:firstLine="540"/>
        <w:jc w:val="both"/>
      </w:pPr>
      <w: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нормативно-правовыми актами случаях </w:t>
      </w:r>
      <w:r>
        <w:lastRenderedPageBreak/>
        <w:t>- печати с изображением Государственного герба Российской Федерации);</w:t>
      </w:r>
    </w:p>
    <w:p w:rsidR="00881145" w:rsidRDefault="00881145">
      <w:pPr>
        <w:pStyle w:val="ConsPlusNormal"/>
        <w:spacing w:before="220"/>
        <w:ind w:firstLine="540"/>
        <w:jc w:val="both"/>
      </w:pPr>
      <w:r>
        <w:t>- выдает Заявителю (представителю Заявителя) документы, при необходимости запрашивает у Заявителя подписи на каждый выданный документ;</w:t>
      </w:r>
    </w:p>
    <w:p w:rsidR="00881145" w:rsidRDefault="00881145">
      <w:pPr>
        <w:pStyle w:val="ConsPlusNormal"/>
        <w:spacing w:before="220"/>
        <w:ind w:firstLine="540"/>
        <w:jc w:val="both"/>
      </w:pPr>
      <w:r>
        <w:t>- запрашивает согласие Заявителя (представителя Заявителя) на участие в смс-опросе для оценки качества предоставленных услуг многофункциональным центром.</w:t>
      </w:r>
    </w:p>
    <w:p w:rsidR="00881145" w:rsidRDefault="00881145">
      <w:pPr>
        <w:pStyle w:val="ConsPlusNormal"/>
        <w:ind w:firstLine="540"/>
        <w:jc w:val="both"/>
      </w:pPr>
    </w:p>
    <w:p w:rsidR="00881145" w:rsidRDefault="00881145">
      <w:pPr>
        <w:pStyle w:val="ConsPlusTitle"/>
        <w:jc w:val="center"/>
        <w:outlineLvl w:val="1"/>
      </w:pPr>
      <w:r>
        <w:t>4. Формы контроля за исполнением административного</w:t>
      </w:r>
    </w:p>
    <w:p w:rsidR="00881145" w:rsidRDefault="00881145">
      <w:pPr>
        <w:pStyle w:val="ConsPlusTitle"/>
        <w:jc w:val="center"/>
      </w:pPr>
      <w:r>
        <w:t>регламента</w:t>
      </w:r>
    </w:p>
    <w:p w:rsidR="00881145" w:rsidRDefault="00881145">
      <w:pPr>
        <w:pStyle w:val="ConsPlusNormal"/>
        <w:ind w:firstLine="540"/>
        <w:jc w:val="both"/>
      </w:pPr>
    </w:p>
    <w:p w:rsidR="00881145" w:rsidRDefault="00881145">
      <w:pPr>
        <w:pStyle w:val="ConsPlusNormal"/>
        <w:ind w:firstLine="540"/>
        <w:jc w:val="both"/>
      </w:pPr>
      <w:r>
        <w:t>4.1 текущий контроль за исполнением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w:t>
      </w:r>
    </w:p>
    <w:p w:rsidR="00881145" w:rsidRDefault="00881145">
      <w:pPr>
        <w:pStyle w:val="ConsPlusNormal"/>
        <w:spacing w:before="220"/>
        <w:ind w:firstLine="540"/>
        <w:jc w:val="both"/>
      </w:pPr>
      <w:r>
        <w:t>-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округа;</w:t>
      </w:r>
    </w:p>
    <w:p w:rsidR="00881145" w:rsidRDefault="00881145">
      <w:pPr>
        <w:pStyle w:val="ConsPlusNormal"/>
        <w:spacing w:before="220"/>
        <w:ind w:firstLine="540"/>
        <w:jc w:val="both"/>
      </w:pPr>
      <w:r>
        <w:t>- заместителем главы администрации Петропавловск-Камчатского городского округа, обеспечивающим координацию деятельности Управления в соответствии с распоряжением администрации Петропавловск-Камчатского городского округа (далее - заместитель главы администрации Петропавловск-Камчатского городского округа);</w:t>
      </w:r>
    </w:p>
    <w:p w:rsidR="00881145" w:rsidRDefault="00881145">
      <w:pPr>
        <w:pStyle w:val="ConsPlusNormal"/>
        <w:spacing w:before="220"/>
        <w:ind w:firstLine="540"/>
        <w:jc w:val="both"/>
      </w:pPr>
      <w:r>
        <w:t>- руководителем Управления.</w:t>
      </w:r>
    </w:p>
    <w:p w:rsidR="00881145" w:rsidRDefault="00881145">
      <w:pPr>
        <w:pStyle w:val="ConsPlusNormal"/>
        <w:spacing w:before="220"/>
        <w:ind w:firstLine="540"/>
        <w:jc w:val="both"/>
      </w:pPr>
      <w:r>
        <w:t>Текущий контроль осуществляется путем проведения проверок:</w:t>
      </w:r>
    </w:p>
    <w:p w:rsidR="00881145" w:rsidRDefault="00881145">
      <w:pPr>
        <w:pStyle w:val="ConsPlusNormal"/>
        <w:spacing w:before="220"/>
        <w:ind w:firstLine="540"/>
        <w:jc w:val="both"/>
      </w:pPr>
      <w:r>
        <w:t>- решений о предоставлении (об отказе в предоставлении) муниципальной услуги;</w:t>
      </w:r>
    </w:p>
    <w:p w:rsidR="00881145" w:rsidRDefault="00881145">
      <w:pPr>
        <w:pStyle w:val="ConsPlusNormal"/>
        <w:spacing w:before="220"/>
        <w:ind w:firstLine="540"/>
        <w:jc w:val="both"/>
      </w:pPr>
      <w:r>
        <w:t>- выявление и устранение нарушений прав граждан;</w:t>
      </w:r>
    </w:p>
    <w:p w:rsidR="00881145" w:rsidRDefault="00881145">
      <w:pPr>
        <w:pStyle w:val="ConsPlusNormal"/>
        <w:spacing w:before="220"/>
        <w:ind w:firstLine="540"/>
        <w:jc w:val="both"/>
      </w:pPr>
      <w:r>
        <w:t>- рассмотрения, принятия решений и подготовки ответов на обращения граждан, содержащие жалобы на решения, действия (бездействия) должностных лиц.</w:t>
      </w:r>
    </w:p>
    <w:p w:rsidR="00881145" w:rsidRDefault="00881145">
      <w:pPr>
        <w:pStyle w:val="ConsPlusNormal"/>
        <w:spacing w:before="220"/>
        <w:ind w:firstLine="540"/>
        <w:jc w:val="both"/>
      </w:pPr>
      <w:r>
        <w:t>Текущий контроль должен быть постоянным, всесторонним и объективным;</w:t>
      </w:r>
    </w:p>
    <w:p w:rsidR="00881145" w:rsidRDefault="00881145">
      <w:pPr>
        <w:pStyle w:val="ConsPlusNormal"/>
        <w:spacing w:before="220"/>
        <w:ind w:firstLine="540"/>
        <w:jc w:val="both"/>
      </w:pPr>
      <w:r>
        <w:t>4.2 контроль за полнотой и качеством предоставления муниципальной услуги включает в себя проведения плановых проверок и внеплановых проверок;</w:t>
      </w:r>
    </w:p>
    <w:p w:rsidR="00881145" w:rsidRDefault="00881145">
      <w:pPr>
        <w:pStyle w:val="ConsPlusNormal"/>
        <w:spacing w:before="220"/>
        <w:ind w:firstLine="540"/>
        <w:jc w:val="both"/>
      </w:pPr>
      <w:r>
        <w:t>4.3 плановые проверки осуществляются на основании годовых планов работы администрации.</w:t>
      </w:r>
    </w:p>
    <w:p w:rsidR="00881145" w:rsidRDefault="00881145">
      <w:pPr>
        <w:pStyle w:val="ConsPlusNormal"/>
        <w:spacing w:before="220"/>
        <w:ind w:firstLine="540"/>
        <w:jc w:val="both"/>
      </w:pPr>
      <w:r>
        <w:t>Плановые и внеплановые проверки проводятся в течение двадцати рабочих дней со дня принятия такого решения:</w:t>
      </w:r>
    </w:p>
    <w:p w:rsidR="00881145" w:rsidRDefault="00881145">
      <w:pPr>
        <w:pStyle w:val="ConsPlusNormal"/>
        <w:spacing w:before="220"/>
        <w:ind w:firstLine="540"/>
        <w:jc w:val="both"/>
      </w:pPr>
      <w:r>
        <w:t>-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округа;</w:t>
      </w:r>
    </w:p>
    <w:p w:rsidR="00881145" w:rsidRDefault="00881145">
      <w:pPr>
        <w:pStyle w:val="ConsPlusNormal"/>
        <w:spacing w:before="220"/>
        <w:ind w:firstLine="540"/>
        <w:jc w:val="both"/>
      </w:pPr>
      <w:r>
        <w:t>- заместителем главы администрации Петропавловск-Камчатского городского округа.</w:t>
      </w:r>
    </w:p>
    <w:p w:rsidR="00881145" w:rsidRDefault="00881145">
      <w:pPr>
        <w:pStyle w:val="ConsPlusNormal"/>
        <w:spacing w:before="220"/>
        <w:ind w:firstLine="540"/>
        <w:jc w:val="both"/>
      </w:pPr>
      <w:r>
        <w:t>При плановой проверке полноты и качества предоставления муниципальной услуги контролю подлежат:</w:t>
      </w:r>
    </w:p>
    <w:p w:rsidR="00881145" w:rsidRDefault="00881145">
      <w:pPr>
        <w:pStyle w:val="ConsPlusNormal"/>
        <w:spacing w:before="220"/>
        <w:ind w:firstLine="540"/>
        <w:jc w:val="both"/>
      </w:pPr>
      <w:r>
        <w:t>- соблюдение сроков предоставления муниципальной услуги;</w:t>
      </w:r>
    </w:p>
    <w:p w:rsidR="00881145" w:rsidRDefault="00881145">
      <w:pPr>
        <w:pStyle w:val="ConsPlusNormal"/>
        <w:spacing w:before="220"/>
        <w:ind w:firstLine="540"/>
        <w:jc w:val="both"/>
      </w:pPr>
      <w:r>
        <w:lastRenderedPageBreak/>
        <w:t>- соблюдение положений настоящего Административного регламента;</w:t>
      </w:r>
    </w:p>
    <w:p w:rsidR="00881145" w:rsidRDefault="00881145">
      <w:pPr>
        <w:pStyle w:val="ConsPlusNormal"/>
        <w:spacing w:before="220"/>
        <w:ind w:firstLine="540"/>
        <w:jc w:val="both"/>
      </w:pPr>
      <w:r>
        <w:t>- правильность и обоснованность принятого решения об отказе в предоставлении муниципальной услуги.</w:t>
      </w:r>
    </w:p>
    <w:p w:rsidR="00881145" w:rsidRDefault="00881145">
      <w:pPr>
        <w:pStyle w:val="ConsPlusNormal"/>
        <w:spacing w:before="220"/>
        <w:ind w:firstLine="540"/>
        <w:jc w:val="both"/>
      </w:pPr>
      <w:r>
        <w:t>4.4 основанием для проведения внеплановых проверок являются:</w:t>
      </w:r>
    </w:p>
    <w:p w:rsidR="00881145" w:rsidRDefault="00881145">
      <w:pPr>
        <w:pStyle w:val="ConsPlusNormal"/>
        <w:spacing w:before="220"/>
        <w:ind w:firstLine="540"/>
        <w:jc w:val="both"/>
      </w:pPr>
      <w: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администрации;</w:t>
      </w:r>
    </w:p>
    <w:p w:rsidR="00881145" w:rsidRDefault="00881145">
      <w:pPr>
        <w:pStyle w:val="ConsPlusNormal"/>
        <w:spacing w:before="220"/>
        <w:ind w:firstLine="540"/>
        <w:jc w:val="both"/>
      </w:pPr>
      <w:r>
        <w:t>- обращения граждан и юридических лиц за нарушением законодательства, в том числе на качество предоставления муниципальной услуги;</w:t>
      </w:r>
    </w:p>
    <w:p w:rsidR="00881145" w:rsidRDefault="00881145">
      <w:pPr>
        <w:pStyle w:val="ConsPlusNormal"/>
        <w:spacing w:before="220"/>
        <w:ind w:firstLine="540"/>
        <w:jc w:val="both"/>
      </w:pPr>
      <w:r>
        <w:t>- обращением граждан и юридических лиц за нарушением законодательства, в том числе на качество предоставления муниципальной услуги;</w:t>
      </w:r>
    </w:p>
    <w:p w:rsidR="00881145" w:rsidRDefault="00881145">
      <w:pPr>
        <w:pStyle w:val="ConsPlusNormal"/>
        <w:spacing w:before="220"/>
        <w:ind w:firstLine="540"/>
        <w:jc w:val="both"/>
      </w:pPr>
      <w:r>
        <w:t>4.5 по результатам проверок в случае выявления нарушений положений настоящего Административного регламента и нормативных правовых актов администрации осуществляется привлечение виновных лиц к ответственности в соответствии с законодательством Российской Федерации.</w:t>
      </w:r>
    </w:p>
    <w:p w:rsidR="00881145" w:rsidRDefault="00881145">
      <w:pPr>
        <w:pStyle w:val="ConsPlusNormal"/>
        <w:spacing w:before="22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должностных регламентах в соответствии с требованиями законодательства;</w:t>
      </w:r>
    </w:p>
    <w:p w:rsidR="00881145" w:rsidRDefault="00881145">
      <w:pPr>
        <w:pStyle w:val="ConsPlusNormal"/>
        <w:spacing w:before="220"/>
        <w:ind w:firstLine="540"/>
        <w:jc w:val="both"/>
      </w:pPr>
      <w:r>
        <w:t>4.6 граждане, их объединения и организации имеют право осуществлять контроль за предоставлением муниципальной услуги получения информации о ходе предоставления муниципальной услуги, в том числе о сроках завершения административных процедур (действий).</w:t>
      </w:r>
    </w:p>
    <w:p w:rsidR="00881145" w:rsidRDefault="00881145">
      <w:pPr>
        <w:pStyle w:val="ConsPlusNormal"/>
        <w:spacing w:before="220"/>
        <w:ind w:firstLine="540"/>
        <w:jc w:val="both"/>
      </w:pPr>
      <w:r>
        <w:t>Граждане, их объединения и организации имеют право:</w:t>
      </w:r>
    </w:p>
    <w:p w:rsidR="00881145" w:rsidRDefault="00881145">
      <w:pPr>
        <w:pStyle w:val="ConsPlusNormal"/>
        <w:spacing w:before="220"/>
        <w:ind w:firstLine="540"/>
        <w:jc w:val="both"/>
      </w:pPr>
      <w:r>
        <w:t>- направлять замечания и предложения по устранению нарушений настоящего Административного регламента;</w:t>
      </w:r>
    </w:p>
    <w:p w:rsidR="00881145" w:rsidRDefault="00881145">
      <w:pPr>
        <w:pStyle w:val="ConsPlusNormal"/>
        <w:spacing w:before="220"/>
        <w:ind w:firstLine="540"/>
        <w:jc w:val="both"/>
      </w:pPr>
      <w:r>
        <w:t>- вносить предложения о мерах по устранению нарушений настоящего Административного регламента;</w:t>
      </w:r>
    </w:p>
    <w:p w:rsidR="00881145" w:rsidRDefault="00881145">
      <w:pPr>
        <w:pStyle w:val="ConsPlusNormal"/>
        <w:spacing w:before="220"/>
        <w:ind w:firstLine="540"/>
        <w:jc w:val="both"/>
      </w:pPr>
      <w:r>
        <w:t>4.7 должностные лица принимают меры к прекращению допущенных нарушений, устраняют причины и условия, способствующие совершению нарушений.</w:t>
      </w:r>
    </w:p>
    <w:p w:rsidR="00881145" w:rsidRDefault="00881145">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81145" w:rsidRDefault="00881145">
      <w:pPr>
        <w:pStyle w:val="ConsPlusNormal"/>
        <w:ind w:firstLine="540"/>
        <w:jc w:val="both"/>
      </w:pPr>
    </w:p>
    <w:p w:rsidR="00881145" w:rsidRDefault="00881145">
      <w:pPr>
        <w:pStyle w:val="ConsPlusTitle"/>
        <w:jc w:val="center"/>
        <w:outlineLvl w:val="1"/>
      </w:pPr>
      <w:r>
        <w:t>5. Досудебный (внесудебный) порядок обжалования решений</w:t>
      </w:r>
    </w:p>
    <w:p w:rsidR="00881145" w:rsidRDefault="00881145">
      <w:pPr>
        <w:pStyle w:val="ConsPlusTitle"/>
        <w:jc w:val="center"/>
      </w:pPr>
      <w:r>
        <w:t>и действий (бездействий) органа, предоставляющего</w:t>
      </w:r>
    </w:p>
    <w:p w:rsidR="00881145" w:rsidRDefault="00881145">
      <w:pPr>
        <w:pStyle w:val="ConsPlusTitle"/>
        <w:jc w:val="center"/>
      </w:pPr>
      <w:r>
        <w:t>муниципальную услугу, а также должностных лиц,</w:t>
      </w:r>
    </w:p>
    <w:p w:rsidR="00881145" w:rsidRDefault="00881145">
      <w:pPr>
        <w:pStyle w:val="ConsPlusTitle"/>
        <w:jc w:val="center"/>
      </w:pPr>
      <w:r>
        <w:t>муниципальных служащих</w:t>
      </w:r>
    </w:p>
    <w:p w:rsidR="00881145" w:rsidRDefault="00881145">
      <w:pPr>
        <w:pStyle w:val="ConsPlusNormal"/>
        <w:ind w:firstLine="540"/>
        <w:jc w:val="both"/>
      </w:pPr>
    </w:p>
    <w:p w:rsidR="00881145" w:rsidRDefault="00881145">
      <w:pPr>
        <w:pStyle w:val="ConsPlusNormal"/>
        <w:ind w:firstLine="540"/>
        <w:jc w:val="both"/>
      </w:pPr>
      <w:r>
        <w:t>5.1 Заявитель (представитель Заявителя) может обратиться с жалобой в том числе в следующих случаях:</w:t>
      </w:r>
    </w:p>
    <w:p w:rsidR="00881145" w:rsidRDefault="00881145">
      <w:pPr>
        <w:pStyle w:val="ConsPlusNormal"/>
        <w:spacing w:before="220"/>
        <w:ind w:firstLine="540"/>
        <w:jc w:val="both"/>
      </w:pPr>
      <w:r>
        <w:t>- нарушения срока регистрации заявления о предоставлении муниципальной услуги;</w:t>
      </w:r>
    </w:p>
    <w:p w:rsidR="00881145" w:rsidRDefault="00881145">
      <w:pPr>
        <w:pStyle w:val="ConsPlusNormal"/>
        <w:spacing w:before="220"/>
        <w:ind w:firstLine="540"/>
        <w:jc w:val="both"/>
      </w:pPr>
      <w:r>
        <w:t>- нарушения срока предоставления муниципальной услуги;</w:t>
      </w:r>
    </w:p>
    <w:p w:rsidR="00881145" w:rsidRDefault="00881145">
      <w:pPr>
        <w:pStyle w:val="ConsPlusNormal"/>
        <w:spacing w:before="220"/>
        <w:ind w:firstLine="540"/>
        <w:jc w:val="both"/>
      </w:pPr>
      <w:r>
        <w:lastRenderedPageBreak/>
        <w:t>- требования у Заявителя (представителя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881145" w:rsidRDefault="00881145">
      <w:pPr>
        <w:pStyle w:val="ConsPlusNormal"/>
        <w:spacing w:before="220"/>
        <w:ind w:firstLine="540"/>
        <w:jc w:val="both"/>
      </w:pPr>
      <w:r>
        <w:t>- отказа в приеме у Заявителя (представителя Заявителя)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881145" w:rsidRDefault="00881145">
      <w:pPr>
        <w:pStyle w:val="ConsPlusNormal"/>
        <w:spacing w:before="220"/>
        <w:ind w:firstLine="540"/>
        <w:jc w:val="both"/>
      </w:pPr>
      <w: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881145" w:rsidRDefault="00881145">
      <w:pPr>
        <w:pStyle w:val="ConsPlusNormal"/>
        <w:spacing w:before="220"/>
        <w:ind w:firstLine="540"/>
        <w:jc w:val="both"/>
      </w:pPr>
      <w:r>
        <w:t xml:space="preserve">В указанном случае досудебное (внесудебное) обжалование Заявителем (представителем Заявителя)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31">
        <w:r>
          <w:rPr>
            <w:color w:val="0000FF"/>
          </w:rPr>
          <w:t>частью 1.3 статьи 16</w:t>
        </w:r>
      </w:hyperlink>
      <w:r>
        <w:t xml:space="preserve"> Федерального закона N 210-ФЗ;</w:t>
      </w:r>
    </w:p>
    <w:p w:rsidR="00881145" w:rsidRDefault="00881145">
      <w:pPr>
        <w:pStyle w:val="ConsPlusNormal"/>
        <w:spacing w:before="220"/>
        <w:ind w:firstLine="540"/>
        <w:jc w:val="both"/>
      </w:pPr>
      <w:r>
        <w:t>- затребования платы с Заявителя (представителя Заявителя) при предоставлении муниципальной услуги,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881145" w:rsidRDefault="00881145">
      <w:pPr>
        <w:pStyle w:val="ConsPlusNormal"/>
        <w:spacing w:before="220"/>
        <w:ind w:firstLine="540"/>
        <w:jc w:val="both"/>
      </w:pPr>
      <w:r>
        <w:t>- отказа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81145" w:rsidRDefault="00881145">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881145" w:rsidRDefault="00881145">
      <w:pPr>
        <w:pStyle w:val="ConsPlusNormal"/>
        <w:spacing w:before="220"/>
        <w:ind w:firstLine="540"/>
        <w:jc w:val="both"/>
      </w:pPr>
      <w: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881145" w:rsidRDefault="00881145">
      <w:pPr>
        <w:pStyle w:val="ConsPlusNormal"/>
        <w:spacing w:before="22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r>
          <w:rPr>
            <w:color w:val="0000FF"/>
          </w:rPr>
          <w:t>пунктом 4 части 1 статьи 7</w:t>
        </w:r>
      </w:hyperlink>
      <w:r>
        <w:t xml:space="preserve"> Федерального закона N 210-ФЗ.</w:t>
      </w:r>
    </w:p>
    <w:p w:rsidR="00881145" w:rsidRDefault="00881145">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33">
        <w:r>
          <w:rPr>
            <w:color w:val="0000FF"/>
          </w:rPr>
          <w:t>частью 1.3 статьи 16</w:t>
        </w:r>
      </w:hyperlink>
      <w:r>
        <w:t xml:space="preserve"> Федерального закона N 210-ФЗ;</w:t>
      </w:r>
    </w:p>
    <w:p w:rsidR="00881145" w:rsidRDefault="00881145">
      <w:pPr>
        <w:pStyle w:val="ConsPlusNormal"/>
        <w:spacing w:before="220"/>
        <w:ind w:firstLine="540"/>
        <w:jc w:val="both"/>
      </w:pPr>
      <w: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881145" w:rsidRDefault="00881145">
      <w:pPr>
        <w:pStyle w:val="ConsPlusNormal"/>
        <w:spacing w:before="220"/>
        <w:ind w:firstLine="540"/>
        <w:jc w:val="both"/>
      </w:pPr>
      <w:r>
        <w:lastRenderedPageBreak/>
        <w:t>Жалобы на решения и действия (бездействие) Управления, руководителя Управления, специалистов Управления подаются на имя заместителя главы администрации Петропавловск-Камчатского городского округа.</w:t>
      </w:r>
    </w:p>
    <w:p w:rsidR="00881145" w:rsidRDefault="00881145">
      <w:pPr>
        <w:pStyle w:val="ConsPlusNormal"/>
        <w:spacing w:before="220"/>
        <w:ind w:firstLine="540"/>
        <w:jc w:val="both"/>
      </w:pPr>
      <w:r>
        <w:t>Жалобы на решения и действия (бездействия) службы "одного окна", специалистов службы "одного окна" подаются на имя заместителя главы администрации Петропавловск-Камчатского городского округа - руководителя Управления делами администрации Петропавловск-Камчатского городского округа через службу "одного окна".</w:t>
      </w:r>
    </w:p>
    <w:p w:rsidR="00881145" w:rsidRDefault="00881145">
      <w:pPr>
        <w:pStyle w:val="ConsPlusNormal"/>
        <w:spacing w:before="220"/>
        <w:ind w:firstLine="540"/>
        <w:jc w:val="both"/>
      </w:pPr>
      <w:r>
        <w:t>Жалобы на решения и действия (бездействия) работника многофункционального центра подаются на имя руководителя многофункционального центра.</w:t>
      </w:r>
    </w:p>
    <w:p w:rsidR="00881145" w:rsidRDefault="00881145">
      <w:pPr>
        <w:pStyle w:val="ConsPlusNormal"/>
        <w:spacing w:before="220"/>
        <w:ind w:firstLine="540"/>
        <w:jc w:val="both"/>
      </w:pPr>
      <w:r>
        <w:t>Жалобы на решения и действия (бездействие) руководителя многофункционального центра подаются на имя учредителя многофункционального центра;</w:t>
      </w:r>
    </w:p>
    <w:p w:rsidR="00881145" w:rsidRDefault="00881145">
      <w:pPr>
        <w:pStyle w:val="ConsPlusNormal"/>
        <w:spacing w:before="220"/>
        <w:ind w:firstLine="540"/>
        <w:jc w:val="both"/>
      </w:pPr>
      <w: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881145" w:rsidRDefault="00881145">
      <w:pPr>
        <w:pStyle w:val="ConsPlusNormal"/>
        <w:spacing w:before="220"/>
        <w:ind w:firstLine="540"/>
        <w:jc w:val="both"/>
      </w:pPr>
      <w:r>
        <w:t>5.4 порядок судебного (внесудебного) обжалования решений и действий (бездействия) Управления, а также его должностных лиц регулируется:</w:t>
      </w:r>
    </w:p>
    <w:p w:rsidR="00881145" w:rsidRDefault="00881145">
      <w:pPr>
        <w:pStyle w:val="ConsPlusNormal"/>
        <w:spacing w:before="220"/>
        <w:ind w:firstLine="540"/>
        <w:jc w:val="both"/>
      </w:pPr>
      <w:r>
        <w:t xml:space="preserve">- Федеральным </w:t>
      </w:r>
      <w:hyperlink r:id="rId34">
        <w:r>
          <w:rPr>
            <w:color w:val="0000FF"/>
          </w:rPr>
          <w:t>законом</w:t>
        </w:r>
      </w:hyperlink>
      <w:r>
        <w:t xml:space="preserve"> N 210-ФЗ;</w:t>
      </w:r>
    </w:p>
    <w:p w:rsidR="00881145" w:rsidRDefault="00881145">
      <w:pPr>
        <w:pStyle w:val="ConsPlusNormal"/>
        <w:spacing w:before="220"/>
        <w:ind w:firstLine="540"/>
        <w:jc w:val="both"/>
      </w:pPr>
      <w:r>
        <w:t xml:space="preserve">- </w:t>
      </w:r>
      <w:hyperlink r:id="rId35">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81145" w:rsidRDefault="00881145">
      <w:pPr>
        <w:pStyle w:val="ConsPlusNormal"/>
        <w:ind w:firstLine="540"/>
        <w:jc w:val="both"/>
      </w:pPr>
    </w:p>
    <w:p w:rsidR="00881145" w:rsidRDefault="00881145">
      <w:pPr>
        <w:pStyle w:val="ConsPlusNormal"/>
        <w:ind w:firstLine="540"/>
        <w:jc w:val="both"/>
      </w:pPr>
    </w:p>
    <w:p w:rsidR="00881145" w:rsidRDefault="00881145">
      <w:pPr>
        <w:pStyle w:val="ConsPlusNormal"/>
        <w:ind w:firstLine="540"/>
        <w:jc w:val="both"/>
      </w:pPr>
    </w:p>
    <w:p w:rsidR="00881145" w:rsidRDefault="00881145">
      <w:pPr>
        <w:pStyle w:val="ConsPlusNormal"/>
        <w:ind w:firstLine="540"/>
        <w:jc w:val="both"/>
      </w:pPr>
    </w:p>
    <w:p w:rsidR="00881145" w:rsidRDefault="00881145">
      <w:pPr>
        <w:pStyle w:val="ConsPlusNormal"/>
        <w:ind w:firstLine="540"/>
        <w:jc w:val="both"/>
      </w:pPr>
    </w:p>
    <w:p w:rsidR="00881145" w:rsidRDefault="00881145">
      <w:pPr>
        <w:pStyle w:val="ConsPlusNormal"/>
        <w:jc w:val="right"/>
        <w:outlineLvl w:val="1"/>
      </w:pPr>
      <w:r>
        <w:t>Приложение 1</w:t>
      </w:r>
    </w:p>
    <w:p w:rsidR="00881145" w:rsidRDefault="00881145">
      <w:pPr>
        <w:pStyle w:val="ConsPlusNormal"/>
        <w:jc w:val="right"/>
      </w:pPr>
      <w:r>
        <w:t>к Административному регламенту предоставления администрацией</w:t>
      </w:r>
    </w:p>
    <w:p w:rsidR="00881145" w:rsidRDefault="00881145">
      <w:pPr>
        <w:pStyle w:val="ConsPlusNormal"/>
        <w:jc w:val="right"/>
      </w:pPr>
      <w:r>
        <w:t>Петропавловск-Камчатского городского округа муниципальной</w:t>
      </w:r>
    </w:p>
    <w:p w:rsidR="00881145" w:rsidRDefault="00881145">
      <w:pPr>
        <w:pStyle w:val="ConsPlusNormal"/>
        <w:jc w:val="right"/>
      </w:pPr>
      <w:r>
        <w:t>услуги "Направление уведомления о планируемом сносе объекта</w:t>
      </w:r>
    </w:p>
    <w:p w:rsidR="00881145" w:rsidRDefault="00881145">
      <w:pPr>
        <w:pStyle w:val="ConsPlusNormal"/>
        <w:jc w:val="right"/>
      </w:pPr>
      <w:r>
        <w:t>капитального строительства и уведомления о завершении сноса</w:t>
      </w:r>
    </w:p>
    <w:p w:rsidR="00881145" w:rsidRDefault="00881145">
      <w:pPr>
        <w:pStyle w:val="ConsPlusNormal"/>
        <w:jc w:val="right"/>
      </w:pPr>
      <w:r>
        <w:t>объекта капитального строительства"</w:t>
      </w:r>
    </w:p>
    <w:p w:rsidR="00881145" w:rsidRDefault="00881145">
      <w:pPr>
        <w:pStyle w:val="ConsPlusNormal"/>
        <w:ind w:firstLine="540"/>
        <w:jc w:val="both"/>
      </w:pPr>
    </w:p>
    <w:p w:rsidR="00881145" w:rsidRDefault="00881145">
      <w:pPr>
        <w:pStyle w:val="ConsPlusNonformat"/>
        <w:jc w:val="both"/>
      </w:pPr>
      <w:r>
        <w:t xml:space="preserve">                              В Управление архитектуры и градостроительства</w:t>
      </w:r>
    </w:p>
    <w:p w:rsidR="00881145" w:rsidRDefault="00881145">
      <w:pPr>
        <w:pStyle w:val="ConsPlusNonformat"/>
        <w:jc w:val="both"/>
      </w:pPr>
      <w:r>
        <w:t xml:space="preserve">                              администрации       Петропавловск-Камчатского</w:t>
      </w:r>
    </w:p>
    <w:p w:rsidR="00881145" w:rsidRDefault="00881145">
      <w:pPr>
        <w:pStyle w:val="ConsPlusNonformat"/>
        <w:jc w:val="both"/>
      </w:pPr>
      <w:r>
        <w:t xml:space="preserve">                              городского округа</w:t>
      </w:r>
    </w:p>
    <w:p w:rsidR="00881145" w:rsidRDefault="00881145">
      <w:pPr>
        <w:pStyle w:val="ConsPlusNonformat"/>
        <w:jc w:val="both"/>
      </w:pPr>
      <w:r>
        <w:t xml:space="preserve">                              _____________________________________________</w:t>
      </w:r>
    </w:p>
    <w:p w:rsidR="00881145" w:rsidRDefault="00881145">
      <w:pPr>
        <w:pStyle w:val="ConsPlusNonformat"/>
        <w:jc w:val="both"/>
      </w:pPr>
      <w:r>
        <w:t xml:space="preserve">                              (Ф.И.О.    (последнее   -     при    наличии)</w:t>
      </w:r>
    </w:p>
    <w:p w:rsidR="00881145" w:rsidRDefault="00881145">
      <w:pPr>
        <w:pStyle w:val="ConsPlusNonformat"/>
        <w:jc w:val="both"/>
      </w:pPr>
      <w:r>
        <w:t xml:space="preserve">                              </w:t>
      </w:r>
      <w:proofErr w:type="gramStart"/>
      <w:r>
        <w:t>Заявителя  полностью</w:t>
      </w:r>
      <w:proofErr w:type="gramEnd"/>
      <w:r>
        <w:t xml:space="preserve">  (для физического лица),</w:t>
      </w:r>
    </w:p>
    <w:p w:rsidR="00881145" w:rsidRDefault="00881145">
      <w:pPr>
        <w:pStyle w:val="ConsPlusNonformat"/>
        <w:jc w:val="both"/>
      </w:pPr>
      <w:r>
        <w:t xml:space="preserve">                              наименование</w:t>
      </w:r>
      <w:proofErr w:type="gramStart"/>
      <w:r>
        <w:t xml:space="preserve">   (</w:t>
      </w:r>
      <w:proofErr w:type="gramEnd"/>
      <w:r>
        <w:t>для     юридического    лица)</w:t>
      </w:r>
    </w:p>
    <w:p w:rsidR="00881145" w:rsidRDefault="00881145">
      <w:pPr>
        <w:pStyle w:val="ConsPlusNonformat"/>
        <w:jc w:val="both"/>
      </w:pPr>
      <w:r>
        <w:t xml:space="preserve">                              _____________________________________________</w:t>
      </w:r>
    </w:p>
    <w:p w:rsidR="00881145" w:rsidRDefault="00881145">
      <w:pPr>
        <w:pStyle w:val="ConsPlusNonformat"/>
        <w:jc w:val="both"/>
      </w:pPr>
      <w:r>
        <w:t xml:space="preserve">                              (место            жительства        Заявителя</w:t>
      </w:r>
    </w:p>
    <w:p w:rsidR="00881145" w:rsidRDefault="00881145">
      <w:pPr>
        <w:pStyle w:val="ConsPlusNonformat"/>
        <w:jc w:val="both"/>
      </w:pPr>
      <w:r>
        <w:t xml:space="preserve">                              _____________________________________________</w:t>
      </w:r>
    </w:p>
    <w:p w:rsidR="00881145" w:rsidRDefault="00881145">
      <w:pPr>
        <w:pStyle w:val="ConsPlusNonformat"/>
        <w:jc w:val="both"/>
      </w:pPr>
      <w:r>
        <w:t xml:space="preserve">                              (для физического лица</w:t>
      </w:r>
      <w:proofErr w:type="gramStart"/>
      <w:r>
        <w:t xml:space="preserve">),   </w:t>
      </w:r>
      <w:proofErr w:type="gramEnd"/>
      <w:r>
        <w:t xml:space="preserve">   местонахождение,</w:t>
      </w:r>
    </w:p>
    <w:p w:rsidR="00881145" w:rsidRDefault="00881145">
      <w:pPr>
        <w:pStyle w:val="ConsPlusNonformat"/>
        <w:jc w:val="both"/>
      </w:pPr>
      <w:r>
        <w:t xml:space="preserve">                              </w:t>
      </w:r>
      <w:proofErr w:type="gramStart"/>
      <w:r>
        <w:t xml:space="preserve">ОГРН,   </w:t>
      </w:r>
      <w:proofErr w:type="gramEnd"/>
      <w:r>
        <w:t xml:space="preserve"> ИНН    (для    юридического    лица)</w:t>
      </w:r>
    </w:p>
    <w:p w:rsidR="00881145" w:rsidRDefault="00881145">
      <w:pPr>
        <w:pStyle w:val="ConsPlusNonformat"/>
        <w:jc w:val="both"/>
      </w:pPr>
      <w:r>
        <w:t xml:space="preserve">                              _____________________________________________</w:t>
      </w:r>
    </w:p>
    <w:p w:rsidR="00881145" w:rsidRDefault="00881145">
      <w:pPr>
        <w:pStyle w:val="ConsPlusNonformat"/>
        <w:jc w:val="both"/>
      </w:pPr>
      <w:r>
        <w:t xml:space="preserve">                              _____________________________________________</w:t>
      </w:r>
    </w:p>
    <w:p w:rsidR="00881145" w:rsidRDefault="00881145">
      <w:pPr>
        <w:pStyle w:val="ConsPlusNonformat"/>
        <w:jc w:val="both"/>
      </w:pPr>
      <w:r>
        <w:t xml:space="preserve">                              _____________________________________________</w:t>
      </w:r>
    </w:p>
    <w:p w:rsidR="00881145" w:rsidRDefault="00881145">
      <w:pPr>
        <w:pStyle w:val="ConsPlusNonformat"/>
        <w:jc w:val="both"/>
      </w:pPr>
      <w:r>
        <w:t xml:space="preserve">                              (почтовый   адрес   и (или) адрес электронной</w:t>
      </w:r>
    </w:p>
    <w:p w:rsidR="00881145" w:rsidRDefault="00881145">
      <w:pPr>
        <w:pStyle w:val="ConsPlusNonformat"/>
        <w:jc w:val="both"/>
      </w:pPr>
      <w:r>
        <w:t xml:space="preserve">                              почты    для     связи      с     Заявителем,</w:t>
      </w:r>
    </w:p>
    <w:p w:rsidR="00881145" w:rsidRDefault="00881145">
      <w:pPr>
        <w:pStyle w:val="ConsPlusNonformat"/>
        <w:jc w:val="both"/>
      </w:pPr>
      <w:r>
        <w:lastRenderedPageBreak/>
        <w:t xml:space="preserve">                              контактный телефон)</w:t>
      </w:r>
    </w:p>
    <w:p w:rsidR="00881145" w:rsidRDefault="00881145">
      <w:pPr>
        <w:pStyle w:val="ConsPlusNonformat"/>
        <w:jc w:val="both"/>
      </w:pPr>
    </w:p>
    <w:p w:rsidR="00881145" w:rsidRDefault="00881145">
      <w:pPr>
        <w:pStyle w:val="ConsPlusNonformat"/>
        <w:jc w:val="both"/>
      </w:pPr>
      <w:bookmarkStart w:id="16" w:name="P433"/>
      <w:bookmarkEnd w:id="16"/>
      <w:r>
        <w:t xml:space="preserve">                                УВЕДОМЛЕНИЕ</w:t>
      </w:r>
    </w:p>
    <w:p w:rsidR="00881145" w:rsidRDefault="00881145">
      <w:pPr>
        <w:pStyle w:val="ConsPlusNonformat"/>
        <w:jc w:val="both"/>
      </w:pPr>
      <w:r>
        <w:t xml:space="preserve">                 О ПЛАНИРУЕМОМ СНОСЕ ОБЪЕКТА КАПИТАЛЬНОГО</w:t>
      </w:r>
    </w:p>
    <w:p w:rsidR="00881145" w:rsidRDefault="00881145">
      <w:pPr>
        <w:pStyle w:val="ConsPlusNonformat"/>
        <w:jc w:val="both"/>
      </w:pPr>
      <w:r>
        <w:t xml:space="preserve">                               СТРОИТЕЛЬСТВА</w:t>
      </w:r>
    </w:p>
    <w:p w:rsidR="00881145" w:rsidRDefault="00881145">
      <w:pPr>
        <w:pStyle w:val="ConsPlusNonformat"/>
        <w:jc w:val="both"/>
      </w:pPr>
    </w:p>
    <w:p w:rsidR="00881145" w:rsidRDefault="00881145">
      <w:pPr>
        <w:pStyle w:val="ConsPlusNonformat"/>
        <w:jc w:val="both"/>
      </w:pPr>
      <w:r>
        <w:t xml:space="preserve">                                                    "___"___________ 20 ___</w:t>
      </w:r>
    </w:p>
    <w:p w:rsidR="00881145" w:rsidRDefault="00881145">
      <w:pPr>
        <w:pStyle w:val="ConsPlusNonformat"/>
        <w:jc w:val="both"/>
      </w:pPr>
    </w:p>
    <w:p w:rsidR="00881145" w:rsidRDefault="00881145">
      <w:pPr>
        <w:pStyle w:val="ConsPlusNonformat"/>
        <w:jc w:val="both"/>
      </w:pPr>
      <w:r>
        <w:t>___________________________________________________________________________</w:t>
      </w:r>
    </w:p>
    <w:p w:rsidR="00881145" w:rsidRDefault="00881145">
      <w:pPr>
        <w:pStyle w:val="ConsPlusNonformat"/>
        <w:jc w:val="both"/>
      </w:pPr>
      <w:r>
        <w:t>___________________________________________________________________________</w:t>
      </w:r>
    </w:p>
    <w:p w:rsidR="00881145" w:rsidRDefault="00881145">
      <w:pPr>
        <w:pStyle w:val="ConsPlusNonformat"/>
        <w:jc w:val="both"/>
      </w:pPr>
      <w:r>
        <w:t xml:space="preserve"> (наименование органа местного самоуправления поселения, городского округа</w:t>
      </w:r>
    </w:p>
    <w:p w:rsidR="00881145" w:rsidRDefault="00881145">
      <w:pPr>
        <w:pStyle w:val="ConsPlusNonformat"/>
        <w:jc w:val="both"/>
      </w:pPr>
      <w:r>
        <w:t xml:space="preserve"> по месту нахождения объекта капитального строительства или в случае, если</w:t>
      </w:r>
    </w:p>
    <w:p w:rsidR="00881145" w:rsidRDefault="00881145">
      <w:pPr>
        <w:pStyle w:val="ConsPlusNonformat"/>
        <w:jc w:val="both"/>
      </w:pPr>
      <w:r>
        <w:t xml:space="preserve">  объект капитального строительства расположен на межселенной территории,</w:t>
      </w:r>
    </w:p>
    <w:p w:rsidR="00881145" w:rsidRDefault="00881145">
      <w:pPr>
        <w:pStyle w:val="ConsPlusNonformat"/>
        <w:jc w:val="both"/>
      </w:pPr>
      <w:r>
        <w:t xml:space="preserve">           органа местного самоуправления муниципального района)</w:t>
      </w:r>
    </w:p>
    <w:p w:rsidR="00881145" w:rsidRDefault="00881145">
      <w:pPr>
        <w:pStyle w:val="ConsPlusNormal"/>
        <w:ind w:firstLine="540"/>
        <w:jc w:val="both"/>
      </w:pPr>
    </w:p>
    <w:p w:rsidR="00881145" w:rsidRDefault="00881145">
      <w:pPr>
        <w:pStyle w:val="ConsPlusNormal"/>
        <w:jc w:val="center"/>
      </w:pPr>
      <w:r>
        <w:t>1. Сведения о застройщике, техническом заказчике</w:t>
      </w:r>
    </w:p>
    <w:p w:rsidR="00881145" w:rsidRDefault="0088114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799"/>
        <w:gridCol w:w="4276"/>
      </w:tblGrid>
      <w:tr w:rsidR="00881145">
        <w:tc>
          <w:tcPr>
            <w:tcW w:w="851" w:type="dxa"/>
            <w:vAlign w:val="center"/>
          </w:tcPr>
          <w:p w:rsidR="00881145" w:rsidRDefault="00881145">
            <w:pPr>
              <w:pStyle w:val="ConsPlusNormal"/>
              <w:jc w:val="center"/>
            </w:pPr>
            <w:r>
              <w:t>1.1</w:t>
            </w:r>
          </w:p>
        </w:tc>
        <w:tc>
          <w:tcPr>
            <w:tcW w:w="3799" w:type="dxa"/>
            <w:vAlign w:val="center"/>
          </w:tcPr>
          <w:p w:rsidR="00881145" w:rsidRDefault="00881145">
            <w:pPr>
              <w:pStyle w:val="ConsPlusNormal"/>
              <w:jc w:val="both"/>
            </w:pPr>
            <w:r>
              <w:t>Сведения о физическом лице, в случае если застройщиком является физическое лицо:</w:t>
            </w:r>
          </w:p>
        </w:tc>
        <w:tc>
          <w:tcPr>
            <w:tcW w:w="4276" w:type="dxa"/>
            <w:vAlign w:val="center"/>
          </w:tcPr>
          <w:p w:rsidR="00881145" w:rsidRDefault="00881145">
            <w:pPr>
              <w:pStyle w:val="ConsPlusNormal"/>
            </w:pPr>
          </w:p>
        </w:tc>
      </w:tr>
      <w:tr w:rsidR="00881145">
        <w:tc>
          <w:tcPr>
            <w:tcW w:w="851" w:type="dxa"/>
            <w:vAlign w:val="center"/>
          </w:tcPr>
          <w:p w:rsidR="00881145" w:rsidRDefault="00881145">
            <w:pPr>
              <w:pStyle w:val="ConsPlusNormal"/>
              <w:jc w:val="center"/>
            </w:pPr>
            <w:r>
              <w:t>1.1.1</w:t>
            </w:r>
          </w:p>
        </w:tc>
        <w:tc>
          <w:tcPr>
            <w:tcW w:w="3799" w:type="dxa"/>
            <w:vAlign w:val="center"/>
          </w:tcPr>
          <w:p w:rsidR="00881145" w:rsidRDefault="00881145">
            <w:pPr>
              <w:pStyle w:val="ConsPlusNormal"/>
              <w:jc w:val="both"/>
            </w:pPr>
            <w:r>
              <w:t>Фамилия, имя, отчество (при наличии)</w:t>
            </w:r>
          </w:p>
        </w:tc>
        <w:tc>
          <w:tcPr>
            <w:tcW w:w="4276" w:type="dxa"/>
            <w:vAlign w:val="center"/>
          </w:tcPr>
          <w:p w:rsidR="00881145" w:rsidRDefault="00881145">
            <w:pPr>
              <w:pStyle w:val="ConsPlusNormal"/>
            </w:pPr>
          </w:p>
        </w:tc>
      </w:tr>
      <w:tr w:rsidR="00881145">
        <w:tc>
          <w:tcPr>
            <w:tcW w:w="851" w:type="dxa"/>
            <w:vAlign w:val="center"/>
          </w:tcPr>
          <w:p w:rsidR="00881145" w:rsidRDefault="00881145">
            <w:pPr>
              <w:pStyle w:val="ConsPlusNormal"/>
              <w:jc w:val="center"/>
            </w:pPr>
            <w:r>
              <w:t>1.1.2</w:t>
            </w:r>
          </w:p>
        </w:tc>
        <w:tc>
          <w:tcPr>
            <w:tcW w:w="3799" w:type="dxa"/>
            <w:vAlign w:val="center"/>
          </w:tcPr>
          <w:p w:rsidR="00881145" w:rsidRDefault="00881145">
            <w:pPr>
              <w:pStyle w:val="ConsPlusNormal"/>
              <w:jc w:val="both"/>
            </w:pPr>
            <w:r>
              <w:t>Место жительства</w:t>
            </w:r>
          </w:p>
        </w:tc>
        <w:tc>
          <w:tcPr>
            <w:tcW w:w="4276" w:type="dxa"/>
            <w:vAlign w:val="center"/>
          </w:tcPr>
          <w:p w:rsidR="00881145" w:rsidRDefault="00881145">
            <w:pPr>
              <w:pStyle w:val="ConsPlusNormal"/>
            </w:pPr>
          </w:p>
        </w:tc>
      </w:tr>
      <w:tr w:rsidR="00881145">
        <w:tc>
          <w:tcPr>
            <w:tcW w:w="851" w:type="dxa"/>
            <w:vAlign w:val="center"/>
          </w:tcPr>
          <w:p w:rsidR="00881145" w:rsidRDefault="00881145">
            <w:pPr>
              <w:pStyle w:val="ConsPlusNormal"/>
              <w:jc w:val="center"/>
            </w:pPr>
            <w:r>
              <w:t>1.1.3</w:t>
            </w:r>
          </w:p>
        </w:tc>
        <w:tc>
          <w:tcPr>
            <w:tcW w:w="3799" w:type="dxa"/>
            <w:vAlign w:val="center"/>
          </w:tcPr>
          <w:p w:rsidR="00881145" w:rsidRDefault="00881145">
            <w:pPr>
              <w:pStyle w:val="ConsPlusNormal"/>
              <w:jc w:val="both"/>
            </w:pPr>
            <w:r>
              <w:t>Реквизиты документа, удостоверяющего личность</w:t>
            </w:r>
          </w:p>
        </w:tc>
        <w:tc>
          <w:tcPr>
            <w:tcW w:w="4276" w:type="dxa"/>
            <w:vAlign w:val="center"/>
          </w:tcPr>
          <w:p w:rsidR="00881145" w:rsidRDefault="00881145">
            <w:pPr>
              <w:pStyle w:val="ConsPlusNormal"/>
            </w:pPr>
          </w:p>
        </w:tc>
      </w:tr>
      <w:tr w:rsidR="00881145">
        <w:tc>
          <w:tcPr>
            <w:tcW w:w="851" w:type="dxa"/>
            <w:vAlign w:val="center"/>
          </w:tcPr>
          <w:p w:rsidR="00881145" w:rsidRDefault="00881145">
            <w:pPr>
              <w:pStyle w:val="ConsPlusNormal"/>
              <w:jc w:val="center"/>
            </w:pPr>
            <w:r>
              <w:t>1.2</w:t>
            </w:r>
          </w:p>
        </w:tc>
        <w:tc>
          <w:tcPr>
            <w:tcW w:w="3799" w:type="dxa"/>
            <w:vAlign w:val="center"/>
          </w:tcPr>
          <w:p w:rsidR="00881145" w:rsidRDefault="00881145">
            <w:pPr>
              <w:pStyle w:val="ConsPlusNormal"/>
              <w:jc w:val="both"/>
            </w:pPr>
            <w:r>
              <w:t>Сведения о юридическом лице, в случае если застройщиком или техническим заказчиком является юридическое лицо:</w:t>
            </w:r>
          </w:p>
        </w:tc>
        <w:tc>
          <w:tcPr>
            <w:tcW w:w="4276" w:type="dxa"/>
            <w:vAlign w:val="center"/>
          </w:tcPr>
          <w:p w:rsidR="00881145" w:rsidRDefault="00881145">
            <w:pPr>
              <w:pStyle w:val="ConsPlusNormal"/>
            </w:pPr>
          </w:p>
        </w:tc>
      </w:tr>
      <w:tr w:rsidR="00881145">
        <w:tc>
          <w:tcPr>
            <w:tcW w:w="851" w:type="dxa"/>
            <w:vAlign w:val="center"/>
          </w:tcPr>
          <w:p w:rsidR="00881145" w:rsidRDefault="00881145">
            <w:pPr>
              <w:pStyle w:val="ConsPlusNormal"/>
              <w:jc w:val="center"/>
            </w:pPr>
            <w:r>
              <w:t>1.2.1</w:t>
            </w:r>
          </w:p>
        </w:tc>
        <w:tc>
          <w:tcPr>
            <w:tcW w:w="3799" w:type="dxa"/>
            <w:vAlign w:val="center"/>
          </w:tcPr>
          <w:p w:rsidR="00881145" w:rsidRDefault="00881145">
            <w:pPr>
              <w:pStyle w:val="ConsPlusNormal"/>
              <w:jc w:val="both"/>
            </w:pPr>
            <w:r>
              <w:t>Наименование</w:t>
            </w:r>
          </w:p>
        </w:tc>
        <w:tc>
          <w:tcPr>
            <w:tcW w:w="4276" w:type="dxa"/>
            <w:vAlign w:val="center"/>
          </w:tcPr>
          <w:p w:rsidR="00881145" w:rsidRDefault="00881145">
            <w:pPr>
              <w:pStyle w:val="ConsPlusNormal"/>
            </w:pPr>
          </w:p>
        </w:tc>
      </w:tr>
      <w:tr w:rsidR="00881145">
        <w:tc>
          <w:tcPr>
            <w:tcW w:w="851" w:type="dxa"/>
            <w:vAlign w:val="center"/>
          </w:tcPr>
          <w:p w:rsidR="00881145" w:rsidRDefault="00881145">
            <w:pPr>
              <w:pStyle w:val="ConsPlusNormal"/>
              <w:jc w:val="center"/>
            </w:pPr>
            <w:r>
              <w:t>1.2.2</w:t>
            </w:r>
          </w:p>
        </w:tc>
        <w:tc>
          <w:tcPr>
            <w:tcW w:w="3799" w:type="dxa"/>
            <w:vAlign w:val="center"/>
          </w:tcPr>
          <w:p w:rsidR="00881145" w:rsidRDefault="00881145">
            <w:pPr>
              <w:pStyle w:val="ConsPlusNormal"/>
              <w:jc w:val="both"/>
            </w:pPr>
            <w:r>
              <w:t>Место нахождения</w:t>
            </w:r>
          </w:p>
        </w:tc>
        <w:tc>
          <w:tcPr>
            <w:tcW w:w="4276" w:type="dxa"/>
            <w:vAlign w:val="center"/>
          </w:tcPr>
          <w:p w:rsidR="00881145" w:rsidRDefault="00881145">
            <w:pPr>
              <w:pStyle w:val="ConsPlusNormal"/>
            </w:pPr>
          </w:p>
        </w:tc>
      </w:tr>
      <w:tr w:rsidR="00881145">
        <w:tc>
          <w:tcPr>
            <w:tcW w:w="851" w:type="dxa"/>
            <w:vAlign w:val="center"/>
          </w:tcPr>
          <w:p w:rsidR="00881145" w:rsidRDefault="00881145">
            <w:pPr>
              <w:pStyle w:val="ConsPlusNormal"/>
              <w:jc w:val="center"/>
            </w:pPr>
            <w:r>
              <w:t>1.2.3</w:t>
            </w:r>
          </w:p>
        </w:tc>
        <w:tc>
          <w:tcPr>
            <w:tcW w:w="3799" w:type="dxa"/>
            <w:vAlign w:val="center"/>
          </w:tcPr>
          <w:p w:rsidR="00881145" w:rsidRDefault="00881145">
            <w:pPr>
              <w:pStyle w:val="ConsPlusNormal"/>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276" w:type="dxa"/>
            <w:vAlign w:val="center"/>
          </w:tcPr>
          <w:p w:rsidR="00881145" w:rsidRDefault="00881145">
            <w:pPr>
              <w:pStyle w:val="ConsPlusNormal"/>
            </w:pPr>
          </w:p>
        </w:tc>
      </w:tr>
      <w:tr w:rsidR="00881145">
        <w:tc>
          <w:tcPr>
            <w:tcW w:w="851" w:type="dxa"/>
            <w:vAlign w:val="center"/>
          </w:tcPr>
          <w:p w:rsidR="00881145" w:rsidRDefault="00881145">
            <w:pPr>
              <w:pStyle w:val="ConsPlusNormal"/>
              <w:jc w:val="center"/>
            </w:pPr>
            <w:r>
              <w:t>1.2.4</w:t>
            </w:r>
          </w:p>
        </w:tc>
        <w:tc>
          <w:tcPr>
            <w:tcW w:w="3799" w:type="dxa"/>
            <w:vAlign w:val="center"/>
          </w:tcPr>
          <w:p w:rsidR="00881145" w:rsidRDefault="00881145">
            <w:pPr>
              <w:pStyle w:val="ConsPlusNormal"/>
              <w:jc w:val="both"/>
            </w:pPr>
            <w:r>
              <w:t>Идентификационный номер налогоплательщика, за исключением случая, если Заявителем является иностранное юридическое лицо</w:t>
            </w:r>
          </w:p>
        </w:tc>
        <w:tc>
          <w:tcPr>
            <w:tcW w:w="4276" w:type="dxa"/>
            <w:vAlign w:val="center"/>
          </w:tcPr>
          <w:p w:rsidR="00881145" w:rsidRDefault="00881145">
            <w:pPr>
              <w:pStyle w:val="ConsPlusNormal"/>
            </w:pPr>
          </w:p>
        </w:tc>
      </w:tr>
    </w:tbl>
    <w:p w:rsidR="00881145" w:rsidRDefault="00881145">
      <w:pPr>
        <w:pStyle w:val="ConsPlusNormal"/>
        <w:ind w:firstLine="540"/>
        <w:jc w:val="both"/>
      </w:pPr>
    </w:p>
    <w:p w:rsidR="00881145" w:rsidRDefault="00881145">
      <w:pPr>
        <w:pStyle w:val="ConsPlusNormal"/>
        <w:jc w:val="center"/>
      </w:pPr>
      <w:r>
        <w:t>2. Сведения о земельном участке</w:t>
      </w:r>
    </w:p>
    <w:p w:rsidR="00881145" w:rsidRDefault="0088114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799"/>
        <w:gridCol w:w="4276"/>
      </w:tblGrid>
      <w:tr w:rsidR="00881145">
        <w:tc>
          <w:tcPr>
            <w:tcW w:w="851" w:type="dxa"/>
            <w:vAlign w:val="center"/>
          </w:tcPr>
          <w:p w:rsidR="00881145" w:rsidRDefault="00881145">
            <w:pPr>
              <w:pStyle w:val="ConsPlusNormal"/>
              <w:jc w:val="center"/>
            </w:pPr>
            <w:r>
              <w:t>2.1</w:t>
            </w:r>
          </w:p>
        </w:tc>
        <w:tc>
          <w:tcPr>
            <w:tcW w:w="3799" w:type="dxa"/>
            <w:vAlign w:val="center"/>
          </w:tcPr>
          <w:p w:rsidR="00881145" w:rsidRDefault="00881145">
            <w:pPr>
              <w:pStyle w:val="ConsPlusNormal"/>
              <w:jc w:val="both"/>
            </w:pPr>
            <w:r>
              <w:t>Кадастровый номер земельного участка (при наличии)</w:t>
            </w:r>
          </w:p>
        </w:tc>
        <w:tc>
          <w:tcPr>
            <w:tcW w:w="4276" w:type="dxa"/>
            <w:vAlign w:val="center"/>
          </w:tcPr>
          <w:p w:rsidR="00881145" w:rsidRDefault="00881145">
            <w:pPr>
              <w:pStyle w:val="ConsPlusNormal"/>
            </w:pPr>
          </w:p>
        </w:tc>
      </w:tr>
      <w:tr w:rsidR="00881145">
        <w:tc>
          <w:tcPr>
            <w:tcW w:w="851" w:type="dxa"/>
            <w:vAlign w:val="center"/>
          </w:tcPr>
          <w:p w:rsidR="00881145" w:rsidRDefault="00881145">
            <w:pPr>
              <w:pStyle w:val="ConsPlusNormal"/>
              <w:jc w:val="center"/>
            </w:pPr>
            <w:r>
              <w:t>2.2</w:t>
            </w:r>
          </w:p>
        </w:tc>
        <w:tc>
          <w:tcPr>
            <w:tcW w:w="3799" w:type="dxa"/>
            <w:vAlign w:val="center"/>
          </w:tcPr>
          <w:p w:rsidR="00881145" w:rsidRDefault="00881145">
            <w:pPr>
              <w:pStyle w:val="ConsPlusNormal"/>
              <w:jc w:val="both"/>
            </w:pPr>
            <w:r>
              <w:t xml:space="preserve">Адрес или описание местоположения </w:t>
            </w:r>
            <w:r>
              <w:lastRenderedPageBreak/>
              <w:t>земельного участка</w:t>
            </w:r>
          </w:p>
        </w:tc>
        <w:tc>
          <w:tcPr>
            <w:tcW w:w="4276" w:type="dxa"/>
            <w:vAlign w:val="center"/>
          </w:tcPr>
          <w:p w:rsidR="00881145" w:rsidRDefault="00881145">
            <w:pPr>
              <w:pStyle w:val="ConsPlusNormal"/>
            </w:pPr>
          </w:p>
        </w:tc>
      </w:tr>
      <w:tr w:rsidR="00881145">
        <w:tc>
          <w:tcPr>
            <w:tcW w:w="851" w:type="dxa"/>
            <w:vAlign w:val="center"/>
          </w:tcPr>
          <w:p w:rsidR="00881145" w:rsidRDefault="00881145">
            <w:pPr>
              <w:pStyle w:val="ConsPlusNormal"/>
              <w:jc w:val="center"/>
            </w:pPr>
            <w:r>
              <w:lastRenderedPageBreak/>
              <w:t>2.3</w:t>
            </w:r>
          </w:p>
        </w:tc>
        <w:tc>
          <w:tcPr>
            <w:tcW w:w="3799" w:type="dxa"/>
            <w:vAlign w:val="center"/>
          </w:tcPr>
          <w:p w:rsidR="00881145" w:rsidRDefault="00881145">
            <w:pPr>
              <w:pStyle w:val="ConsPlusNormal"/>
              <w:jc w:val="both"/>
            </w:pPr>
            <w:r>
              <w:t>Сведения о праве застройщика на земельный участок (правоустанавливающие документы)</w:t>
            </w:r>
          </w:p>
        </w:tc>
        <w:tc>
          <w:tcPr>
            <w:tcW w:w="4276" w:type="dxa"/>
            <w:vAlign w:val="center"/>
          </w:tcPr>
          <w:p w:rsidR="00881145" w:rsidRDefault="00881145">
            <w:pPr>
              <w:pStyle w:val="ConsPlusNormal"/>
            </w:pPr>
          </w:p>
        </w:tc>
      </w:tr>
      <w:tr w:rsidR="00881145">
        <w:tc>
          <w:tcPr>
            <w:tcW w:w="851" w:type="dxa"/>
            <w:vAlign w:val="center"/>
          </w:tcPr>
          <w:p w:rsidR="00881145" w:rsidRDefault="00881145">
            <w:pPr>
              <w:pStyle w:val="ConsPlusNormal"/>
              <w:jc w:val="center"/>
            </w:pPr>
            <w:r>
              <w:t>2.4</w:t>
            </w:r>
          </w:p>
        </w:tc>
        <w:tc>
          <w:tcPr>
            <w:tcW w:w="3799" w:type="dxa"/>
            <w:vAlign w:val="center"/>
          </w:tcPr>
          <w:p w:rsidR="00881145" w:rsidRDefault="00881145">
            <w:pPr>
              <w:pStyle w:val="ConsPlusNormal"/>
              <w:jc w:val="both"/>
            </w:pPr>
            <w:r>
              <w:t>Сведения о наличии прав иных лиц на земельный участок (при наличии таких лиц)</w:t>
            </w:r>
          </w:p>
        </w:tc>
        <w:tc>
          <w:tcPr>
            <w:tcW w:w="4276" w:type="dxa"/>
            <w:vAlign w:val="center"/>
          </w:tcPr>
          <w:p w:rsidR="00881145" w:rsidRDefault="00881145">
            <w:pPr>
              <w:pStyle w:val="ConsPlusNormal"/>
            </w:pPr>
          </w:p>
        </w:tc>
      </w:tr>
    </w:tbl>
    <w:p w:rsidR="00881145" w:rsidRDefault="00881145">
      <w:pPr>
        <w:pStyle w:val="ConsPlusNormal"/>
        <w:ind w:firstLine="540"/>
        <w:jc w:val="both"/>
      </w:pPr>
    </w:p>
    <w:p w:rsidR="00881145" w:rsidRDefault="00881145">
      <w:pPr>
        <w:pStyle w:val="ConsPlusNormal"/>
        <w:jc w:val="center"/>
      </w:pPr>
      <w:r>
        <w:t>3. Сведения об объекте капитального строительства,</w:t>
      </w:r>
    </w:p>
    <w:p w:rsidR="00881145" w:rsidRDefault="00881145">
      <w:pPr>
        <w:pStyle w:val="ConsPlusNormal"/>
        <w:jc w:val="center"/>
      </w:pPr>
      <w:r>
        <w:t>подлежащем сносу</w:t>
      </w:r>
    </w:p>
    <w:p w:rsidR="00881145" w:rsidRDefault="0088114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799"/>
        <w:gridCol w:w="4276"/>
      </w:tblGrid>
      <w:tr w:rsidR="00881145">
        <w:tc>
          <w:tcPr>
            <w:tcW w:w="851" w:type="dxa"/>
            <w:vAlign w:val="center"/>
          </w:tcPr>
          <w:p w:rsidR="00881145" w:rsidRDefault="00881145">
            <w:pPr>
              <w:pStyle w:val="ConsPlusNormal"/>
              <w:jc w:val="center"/>
            </w:pPr>
            <w:r>
              <w:t>3.1</w:t>
            </w:r>
          </w:p>
        </w:tc>
        <w:tc>
          <w:tcPr>
            <w:tcW w:w="3799" w:type="dxa"/>
          </w:tcPr>
          <w:p w:rsidR="00881145" w:rsidRDefault="00881145">
            <w:pPr>
              <w:pStyle w:val="ConsPlusNormal"/>
              <w:jc w:val="both"/>
            </w:pPr>
            <w:r>
              <w:t>Кадастровый номер объекта капитального строительства (при наличии)</w:t>
            </w:r>
          </w:p>
        </w:tc>
        <w:tc>
          <w:tcPr>
            <w:tcW w:w="4276" w:type="dxa"/>
          </w:tcPr>
          <w:p w:rsidR="00881145" w:rsidRDefault="00881145">
            <w:pPr>
              <w:pStyle w:val="ConsPlusNormal"/>
            </w:pPr>
          </w:p>
        </w:tc>
      </w:tr>
      <w:tr w:rsidR="00881145">
        <w:tc>
          <w:tcPr>
            <w:tcW w:w="851" w:type="dxa"/>
            <w:vAlign w:val="center"/>
          </w:tcPr>
          <w:p w:rsidR="00881145" w:rsidRDefault="00881145">
            <w:pPr>
              <w:pStyle w:val="ConsPlusNormal"/>
              <w:jc w:val="center"/>
            </w:pPr>
            <w:r>
              <w:t>3.2</w:t>
            </w:r>
          </w:p>
        </w:tc>
        <w:tc>
          <w:tcPr>
            <w:tcW w:w="3799" w:type="dxa"/>
          </w:tcPr>
          <w:p w:rsidR="00881145" w:rsidRDefault="00881145">
            <w:pPr>
              <w:pStyle w:val="ConsPlusNormal"/>
              <w:jc w:val="both"/>
            </w:pPr>
            <w:r>
              <w:t>Сведения о праве застройщика на объект капитального строительства (правоустанавливающие документы)</w:t>
            </w:r>
          </w:p>
        </w:tc>
        <w:tc>
          <w:tcPr>
            <w:tcW w:w="4276" w:type="dxa"/>
          </w:tcPr>
          <w:p w:rsidR="00881145" w:rsidRDefault="00881145">
            <w:pPr>
              <w:pStyle w:val="ConsPlusNormal"/>
            </w:pPr>
          </w:p>
        </w:tc>
      </w:tr>
      <w:tr w:rsidR="00881145">
        <w:tc>
          <w:tcPr>
            <w:tcW w:w="851" w:type="dxa"/>
            <w:vAlign w:val="center"/>
          </w:tcPr>
          <w:p w:rsidR="00881145" w:rsidRDefault="00881145">
            <w:pPr>
              <w:pStyle w:val="ConsPlusNormal"/>
              <w:jc w:val="center"/>
            </w:pPr>
            <w:r>
              <w:t>3.3</w:t>
            </w:r>
          </w:p>
        </w:tc>
        <w:tc>
          <w:tcPr>
            <w:tcW w:w="3799" w:type="dxa"/>
          </w:tcPr>
          <w:p w:rsidR="00881145" w:rsidRDefault="00881145">
            <w:pPr>
              <w:pStyle w:val="ConsPlusNormal"/>
              <w:jc w:val="both"/>
            </w:pPr>
            <w:r>
              <w:t>Сведения о наличии прав иных лиц на объект капитального строительства (при наличии таких лиц)</w:t>
            </w:r>
          </w:p>
        </w:tc>
        <w:tc>
          <w:tcPr>
            <w:tcW w:w="4276" w:type="dxa"/>
          </w:tcPr>
          <w:p w:rsidR="00881145" w:rsidRDefault="00881145">
            <w:pPr>
              <w:pStyle w:val="ConsPlusNormal"/>
            </w:pPr>
          </w:p>
        </w:tc>
      </w:tr>
      <w:tr w:rsidR="00881145">
        <w:tc>
          <w:tcPr>
            <w:tcW w:w="851" w:type="dxa"/>
            <w:vAlign w:val="center"/>
          </w:tcPr>
          <w:p w:rsidR="00881145" w:rsidRDefault="00881145">
            <w:pPr>
              <w:pStyle w:val="ConsPlusNormal"/>
              <w:jc w:val="center"/>
            </w:pPr>
            <w:r>
              <w:t>3.4</w:t>
            </w:r>
          </w:p>
        </w:tc>
        <w:tc>
          <w:tcPr>
            <w:tcW w:w="3799" w:type="dxa"/>
          </w:tcPr>
          <w:p w:rsidR="00881145" w:rsidRDefault="00881145">
            <w:pPr>
              <w:pStyle w:val="ConsPlusNormal"/>
              <w:jc w:val="both"/>
            </w:pPr>
            <w: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276" w:type="dxa"/>
          </w:tcPr>
          <w:p w:rsidR="00881145" w:rsidRDefault="00881145">
            <w:pPr>
              <w:pStyle w:val="ConsPlusNormal"/>
            </w:pPr>
          </w:p>
        </w:tc>
      </w:tr>
    </w:tbl>
    <w:p w:rsidR="00881145" w:rsidRDefault="00881145">
      <w:pPr>
        <w:pStyle w:val="ConsPlusNormal"/>
        <w:ind w:firstLine="540"/>
        <w:jc w:val="both"/>
      </w:pPr>
    </w:p>
    <w:p w:rsidR="00881145" w:rsidRDefault="00881145">
      <w:pPr>
        <w:pStyle w:val="ConsPlusNonformat"/>
        <w:jc w:val="both"/>
      </w:pPr>
      <w:r>
        <w:t xml:space="preserve">    Почтовый адрес и (или) адрес электронной почты для связи: _____________</w:t>
      </w:r>
    </w:p>
    <w:p w:rsidR="00881145" w:rsidRDefault="00881145">
      <w:pPr>
        <w:pStyle w:val="ConsPlusNonformat"/>
        <w:jc w:val="both"/>
      </w:pPr>
      <w:r>
        <w:t>___________________________________________________________________________</w:t>
      </w:r>
    </w:p>
    <w:p w:rsidR="00881145" w:rsidRDefault="00881145">
      <w:pPr>
        <w:pStyle w:val="ConsPlusNonformat"/>
        <w:jc w:val="both"/>
      </w:pPr>
      <w:r>
        <w:t xml:space="preserve">    Настоящим уведомлением я_______________________________________________</w:t>
      </w:r>
    </w:p>
    <w:p w:rsidR="00881145" w:rsidRDefault="00881145">
      <w:pPr>
        <w:pStyle w:val="ConsPlusNonformat"/>
        <w:jc w:val="both"/>
      </w:pPr>
      <w:r>
        <w:t>___________________________________________________________________________</w:t>
      </w:r>
    </w:p>
    <w:p w:rsidR="00881145" w:rsidRDefault="00881145">
      <w:pPr>
        <w:pStyle w:val="ConsPlusNonformat"/>
        <w:jc w:val="both"/>
      </w:pPr>
      <w:r>
        <w:t xml:space="preserve">                   (фамилия, имя, отчество (при наличии)</w:t>
      </w:r>
    </w:p>
    <w:p w:rsidR="00881145" w:rsidRDefault="00881145">
      <w:pPr>
        <w:pStyle w:val="ConsPlusNonformat"/>
        <w:jc w:val="both"/>
      </w:pPr>
      <w:proofErr w:type="gramStart"/>
      <w:r>
        <w:t>даю  согласие</w:t>
      </w:r>
      <w:proofErr w:type="gramEnd"/>
      <w:r>
        <w:t xml:space="preserve">  на обработку персональных данных (в случае если застройщиком</w:t>
      </w:r>
    </w:p>
    <w:p w:rsidR="00881145" w:rsidRDefault="00881145">
      <w:pPr>
        <w:pStyle w:val="ConsPlusNonformat"/>
        <w:jc w:val="both"/>
      </w:pPr>
      <w:r>
        <w:t>является физическое лицо).</w:t>
      </w:r>
    </w:p>
    <w:p w:rsidR="00881145" w:rsidRDefault="00881145">
      <w:pPr>
        <w:pStyle w:val="ConsPlusNonformat"/>
        <w:jc w:val="both"/>
      </w:pPr>
    </w:p>
    <w:p w:rsidR="00881145" w:rsidRDefault="00881145">
      <w:pPr>
        <w:pStyle w:val="ConsPlusNonformat"/>
        <w:jc w:val="both"/>
      </w:pPr>
      <w:r>
        <w:t>_________________________________  __________________  ____________________</w:t>
      </w:r>
    </w:p>
    <w:p w:rsidR="00881145" w:rsidRDefault="00881145">
      <w:pPr>
        <w:pStyle w:val="ConsPlusNonformat"/>
        <w:jc w:val="both"/>
      </w:pPr>
      <w:r>
        <w:t xml:space="preserve">   (должность, в случае, если         </w:t>
      </w:r>
      <w:proofErr w:type="gramStart"/>
      <w:r>
        <w:t xml:space="preserve">   (</w:t>
      </w:r>
      <w:proofErr w:type="gramEnd"/>
      <w:r>
        <w:t>подпись)    (расшифровка подписи)</w:t>
      </w:r>
    </w:p>
    <w:p w:rsidR="00881145" w:rsidRDefault="00881145">
      <w:pPr>
        <w:pStyle w:val="ConsPlusNonformat"/>
        <w:jc w:val="both"/>
      </w:pPr>
      <w:r>
        <w:t xml:space="preserve">   застройщиком или техническим</w:t>
      </w:r>
    </w:p>
    <w:p w:rsidR="00881145" w:rsidRDefault="00881145">
      <w:pPr>
        <w:pStyle w:val="ConsPlusNonformat"/>
        <w:jc w:val="both"/>
      </w:pPr>
      <w:r>
        <w:t xml:space="preserve">     заказчиком является</w:t>
      </w:r>
    </w:p>
    <w:p w:rsidR="00881145" w:rsidRDefault="00881145">
      <w:pPr>
        <w:pStyle w:val="ConsPlusNonformat"/>
        <w:jc w:val="both"/>
      </w:pPr>
      <w:r>
        <w:t xml:space="preserve">      юридическое лицо)</w:t>
      </w:r>
    </w:p>
    <w:p w:rsidR="00881145" w:rsidRDefault="00881145">
      <w:pPr>
        <w:pStyle w:val="ConsPlusNonformat"/>
        <w:jc w:val="both"/>
      </w:pPr>
    </w:p>
    <w:p w:rsidR="00881145" w:rsidRDefault="00881145">
      <w:pPr>
        <w:pStyle w:val="ConsPlusNonformat"/>
        <w:jc w:val="both"/>
      </w:pPr>
      <w:r>
        <w:t xml:space="preserve">         М.П.</w:t>
      </w:r>
    </w:p>
    <w:p w:rsidR="00881145" w:rsidRDefault="00881145">
      <w:pPr>
        <w:pStyle w:val="ConsPlusNonformat"/>
        <w:jc w:val="both"/>
      </w:pPr>
      <w:r>
        <w:t xml:space="preserve">    (при наличии)</w:t>
      </w:r>
    </w:p>
    <w:p w:rsidR="00881145" w:rsidRDefault="00881145">
      <w:pPr>
        <w:pStyle w:val="ConsPlusNonformat"/>
        <w:jc w:val="both"/>
      </w:pPr>
      <w:r>
        <w:t xml:space="preserve">    К настоящему уведомлению </w:t>
      </w:r>
      <w:proofErr w:type="gramStart"/>
      <w:r>
        <w:t>прилагаются:_</w:t>
      </w:r>
      <w:proofErr w:type="gramEnd"/>
      <w:r>
        <w:t>_________________________________</w:t>
      </w:r>
    </w:p>
    <w:p w:rsidR="00881145" w:rsidRDefault="00881145">
      <w:pPr>
        <w:pStyle w:val="ConsPlusNonformat"/>
        <w:jc w:val="both"/>
      </w:pPr>
      <w:r>
        <w:t>___________________________________________________________________________</w:t>
      </w:r>
    </w:p>
    <w:p w:rsidR="00881145" w:rsidRDefault="00881145">
      <w:pPr>
        <w:pStyle w:val="ConsPlusNonformat"/>
        <w:jc w:val="both"/>
      </w:pPr>
      <w:r>
        <w:t>___________________________________________________________________________</w:t>
      </w:r>
    </w:p>
    <w:p w:rsidR="00881145" w:rsidRDefault="00881145">
      <w:pPr>
        <w:pStyle w:val="ConsPlusNonformat"/>
        <w:jc w:val="both"/>
      </w:pPr>
      <w:r>
        <w:t xml:space="preserve">(документы  в  соответствии  с  </w:t>
      </w:r>
      <w:hyperlink r:id="rId36">
        <w:r>
          <w:rPr>
            <w:color w:val="0000FF"/>
          </w:rPr>
          <w:t>частью  10  статьи 55.31</w:t>
        </w:r>
      </w:hyperlink>
      <w:r>
        <w:t xml:space="preserve"> Градостроительного</w:t>
      </w:r>
    </w:p>
    <w:p w:rsidR="00881145" w:rsidRDefault="00881145">
      <w:pPr>
        <w:pStyle w:val="ConsPlusNonformat"/>
        <w:jc w:val="both"/>
      </w:pPr>
      <w:r>
        <w:t>кодекса   Российской   Федерации</w:t>
      </w:r>
      <w:proofErr w:type="gramStart"/>
      <w:r>
        <w:t xml:space="preserve">   (</w:t>
      </w:r>
      <w:proofErr w:type="gramEnd"/>
      <w:r>
        <w:t>Собрание   законодательства  Российской</w:t>
      </w:r>
    </w:p>
    <w:p w:rsidR="00881145" w:rsidRDefault="00881145">
      <w:pPr>
        <w:pStyle w:val="ConsPlusNonformat"/>
        <w:jc w:val="both"/>
      </w:pPr>
      <w:r>
        <w:t>Федерации, 2005, N 1, ст. 16; 2018, N 32, ст. 5133, 5135)</w:t>
      </w:r>
    </w:p>
    <w:p w:rsidR="00881145" w:rsidRDefault="00881145">
      <w:pPr>
        <w:pStyle w:val="ConsPlusNormal"/>
        <w:ind w:firstLine="540"/>
        <w:jc w:val="both"/>
      </w:pPr>
    </w:p>
    <w:p w:rsidR="00881145" w:rsidRDefault="00881145">
      <w:pPr>
        <w:pStyle w:val="ConsPlusNormal"/>
        <w:ind w:firstLine="540"/>
        <w:jc w:val="both"/>
      </w:pPr>
    </w:p>
    <w:p w:rsidR="00881145" w:rsidRDefault="00881145">
      <w:pPr>
        <w:pStyle w:val="ConsPlusNormal"/>
        <w:ind w:firstLine="540"/>
        <w:jc w:val="both"/>
      </w:pPr>
    </w:p>
    <w:p w:rsidR="00881145" w:rsidRDefault="00881145">
      <w:pPr>
        <w:pStyle w:val="ConsPlusNormal"/>
        <w:ind w:firstLine="540"/>
        <w:jc w:val="both"/>
      </w:pPr>
    </w:p>
    <w:p w:rsidR="00881145" w:rsidRDefault="00881145">
      <w:pPr>
        <w:pStyle w:val="ConsPlusNormal"/>
        <w:ind w:firstLine="540"/>
        <w:jc w:val="both"/>
      </w:pPr>
    </w:p>
    <w:p w:rsidR="00881145" w:rsidRDefault="00881145">
      <w:pPr>
        <w:pStyle w:val="ConsPlusNormal"/>
        <w:jc w:val="right"/>
        <w:outlineLvl w:val="1"/>
      </w:pPr>
      <w:r>
        <w:t>Приложение 2</w:t>
      </w:r>
    </w:p>
    <w:p w:rsidR="00881145" w:rsidRDefault="00881145">
      <w:pPr>
        <w:pStyle w:val="ConsPlusNormal"/>
        <w:jc w:val="right"/>
      </w:pPr>
      <w:r>
        <w:t>к Административному регламенту предоставления администрацией</w:t>
      </w:r>
    </w:p>
    <w:p w:rsidR="00881145" w:rsidRDefault="00881145">
      <w:pPr>
        <w:pStyle w:val="ConsPlusNormal"/>
        <w:jc w:val="right"/>
      </w:pPr>
      <w:r>
        <w:t>Петропавловск-Камчатского городского округа муниципальной</w:t>
      </w:r>
    </w:p>
    <w:p w:rsidR="00881145" w:rsidRDefault="00881145">
      <w:pPr>
        <w:pStyle w:val="ConsPlusNormal"/>
        <w:jc w:val="right"/>
      </w:pPr>
      <w:r>
        <w:t>услуги "Направление уведомления о планируемом сносе объекта</w:t>
      </w:r>
    </w:p>
    <w:p w:rsidR="00881145" w:rsidRDefault="00881145">
      <w:pPr>
        <w:pStyle w:val="ConsPlusNormal"/>
        <w:jc w:val="right"/>
      </w:pPr>
      <w:r>
        <w:t>капитального строительства и уведомления о завершении сноса</w:t>
      </w:r>
    </w:p>
    <w:p w:rsidR="00881145" w:rsidRDefault="00881145">
      <w:pPr>
        <w:pStyle w:val="ConsPlusNormal"/>
        <w:jc w:val="right"/>
      </w:pPr>
      <w:r>
        <w:t>объекта капитального строительства"</w:t>
      </w:r>
    </w:p>
    <w:p w:rsidR="00881145" w:rsidRDefault="00881145">
      <w:pPr>
        <w:pStyle w:val="ConsPlusNormal"/>
        <w:ind w:firstLine="540"/>
        <w:jc w:val="both"/>
      </w:pPr>
    </w:p>
    <w:p w:rsidR="00881145" w:rsidRDefault="00881145">
      <w:pPr>
        <w:pStyle w:val="ConsPlusNonformat"/>
        <w:jc w:val="both"/>
      </w:pPr>
      <w:r>
        <w:t xml:space="preserve">                              В Управление архитектуры и градостроительства</w:t>
      </w:r>
    </w:p>
    <w:p w:rsidR="00881145" w:rsidRDefault="00881145">
      <w:pPr>
        <w:pStyle w:val="ConsPlusNonformat"/>
        <w:jc w:val="both"/>
      </w:pPr>
      <w:r>
        <w:t xml:space="preserve">                              администрации       Петропавловск-Камчатского</w:t>
      </w:r>
    </w:p>
    <w:p w:rsidR="00881145" w:rsidRDefault="00881145">
      <w:pPr>
        <w:pStyle w:val="ConsPlusNonformat"/>
        <w:jc w:val="both"/>
      </w:pPr>
      <w:r>
        <w:t xml:space="preserve">                              городского округа</w:t>
      </w:r>
    </w:p>
    <w:p w:rsidR="00881145" w:rsidRDefault="00881145">
      <w:pPr>
        <w:pStyle w:val="ConsPlusNonformat"/>
        <w:jc w:val="both"/>
      </w:pPr>
      <w:r>
        <w:t xml:space="preserve">                              _____________________________________________</w:t>
      </w:r>
    </w:p>
    <w:p w:rsidR="00881145" w:rsidRDefault="00881145">
      <w:pPr>
        <w:pStyle w:val="ConsPlusNonformat"/>
        <w:jc w:val="both"/>
      </w:pPr>
      <w:r>
        <w:t xml:space="preserve">                              (Ф.И.О.    (последнее   -     при    наличии)</w:t>
      </w:r>
    </w:p>
    <w:p w:rsidR="00881145" w:rsidRDefault="00881145">
      <w:pPr>
        <w:pStyle w:val="ConsPlusNonformat"/>
        <w:jc w:val="both"/>
      </w:pPr>
      <w:r>
        <w:t xml:space="preserve">                              </w:t>
      </w:r>
      <w:proofErr w:type="gramStart"/>
      <w:r>
        <w:t>Заявителя  полностью</w:t>
      </w:r>
      <w:proofErr w:type="gramEnd"/>
      <w:r>
        <w:t xml:space="preserve">  (для физического лица),</w:t>
      </w:r>
    </w:p>
    <w:p w:rsidR="00881145" w:rsidRDefault="00881145">
      <w:pPr>
        <w:pStyle w:val="ConsPlusNonformat"/>
        <w:jc w:val="both"/>
      </w:pPr>
      <w:r>
        <w:t xml:space="preserve">                              наименование</w:t>
      </w:r>
      <w:proofErr w:type="gramStart"/>
      <w:r>
        <w:t xml:space="preserve">   (</w:t>
      </w:r>
      <w:proofErr w:type="gramEnd"/>
      <w:r>
        <w:t>для     юридического    лица)</w:t>
      </w:r>
    </w:p>
    <w:p w:rsidR="00881145" w:rsidRDefault="00881145">
      <w:pPr>
        <w:pStyle w:val="ConsPlusNonformat"/>
        <w:jc w:val="both"/>
      </w:pPr>
      <w:r>
        <w:t xml:space="preserve">                              _____________________________________________</w:t>
      </w:r>
    </w:p>
    <w:p w:rsidR="00881145" w:rsidRDefault="00881145">
      <w:pPr>
        <w:pStyle w:val="ConsPlusNonformat"/>
        <w:jc w:val="both"/>
      </w:pPr>
      <w:r>
        <w:t xml:space="preserve">                              (место            жительства        Заявителя</w:t>
      </w:r>
    </w:p>
    <w:p w:rsidR="00881145" w:rsidRDefault="00881145">
      <w:pPr>
        <w:pStyle w:val="ConsPlusNonformat"/>
        <w:jc w:val="both"/>
      </w:pPr>
      <w:r>
        <w:t xml:space="preserve">                              _____________________________________________</w:t>
      </w:r>
    </w:p>
    <w:p w:rsidR="00881145" w:rsidRDefault="00881145">
      <w:pPr>
        <w:pStyle w:val="ConsPlusNonformat"/>
        <w:jc w:val="both"/>
      </w:pPr>
      <w:r>
        <w:t xml:space="preserve">                              (для физического лица</w:t>
      </w:r>
      <w:proofErr w:type="gramStart"/>
      <w:r>
        <w:t xml:space="preserve">),   </w:t>
      </w:r>
      <w:proofErr w:type="gramEnd"/>
      <w:r>
        <w:t xml:space="preserve">   местонахождение,</w:t>
      </w:r>
    </w:p>
    <w:p w:rsidR="00881145" w:rsidRDefault="00881145">
      <w:pPr>
        <w:pStyle w:val="ConsPlusNonformat"/>
        <w:jc w:val="both"/>
      </w:pPr>
      <w:r>
        <w:t xml:space="preserve">                              </w:t>
      </w:r>
      <w:proofErr w:type="gramStart"/>
      <w:r>
        <w:t xml:space="preserve">ОГРН,   </w:t>
      </w:r>
      <w:proofErr w:type="gramEnd"/>
      <w:r>
        <w:t xml:space="preserve"> ИНН    (для    юридического    лица)</w:t>
      </w:r>
    </w:p>
    <w:p w:rsidR="00881145" w:rsidRDefault="00881145">
      <w:pPr>
        <w:pStyle w:val="ConsPlusNonformat"/>
        <w:jc w:val="both"/>
      </w:pPr>
      <w:r>
        <w:t xml:space="preserve">                              _____________________________________________</w:t>
      </w:r>
    </w:p>
    <w:p w:rsidR="00881145" w:rsidRDefault="00881145">
      <w:pPr>
        <w:pStyle w:val="ConsPlusNonformat"/>
        <w:jc w:val="both"/>
      </w:pPr>
      <w:r>
        <w:t xml:space="preserve">                              _____________________________________________</w:t>
      </w:r>
    </w:p>
    <w:p w:rsidR="00881145" w:rsidRDefault="00881145">
      <w:pPr>
        <w:pStyle w:val="ConsPlusNonformat"/>
        <w:jc w:val="both"/>
      </w:pPr>
      <w:r>
        <w:t xml:space="preserve">                              _____________________________________________</w:t>
      </w:r>
    </w:p>
    <w:p w:rsidR="00881145" w:rsidRDefault="00881145">
      <w:pPr>
        <w:pStyle w:val="ConsPlusNonformat"/>
        <w:jc w:val="both"/>
      </w:pPr>
      <w:r>
        <w:t xml:space="preserve">                              (почтовый   адрес   и (или) адрес электронной</w:t>
      </w:r>
    </w:p>
    <w:p w:rsidR="00881145" w:rsidRDefault="00881145">
      <w:pPr>
        <w:pStyle w:val="ConsPlusNonformat"/>
        <w:jc w:val="both"/>
      </w:pPr>
      <w:r>
        <w:t xml:space="preserve">                              почты    для     связи      с     Заявителем,</w:t>
      </w:r>
    </w:p>
    <w:p w:rsidR="00881145" w:rsidRDefault="00881145">
      <w:pPr>
        <w:pStyle w:val="ConsPlusNonformat"/>
        <w:jc w:val="both"/>
      </w:pPr>
      <w:r>
        <w:t xml:space="preserve">                              контактный телефон)</w:t>
      </w:r>
    </w:p>
    <w:p w:rsidR="00881145" w:rsidRDefault="00881145">
      <w:pPr>
        <w:pStyle w:val="ConsPlusNonformat"/>
        <w:jc w:val="both"/>
      </w:pPr>
    </w:p>
    <w:p w:rsidR="00881145" w:rsidRDefault="00881145">
      <w:pPr>
        <w:pStyle w:val="ConsPlusNonformat"/>
        <w:jc w:val="both"/>
      </w:pPr>
    </w:p>
    <w:p w:rsidR="00881145" w:rsidRDefault="00881145">
      <w:pPr>
        <w:pStyle w:val="ConsPlusNonformat"/>
        <w:jc w:val="both"/>
      </w:pPr>
      <w:bookmarkStart w:id="17" w:name="P561"/>
      <w:bookmarkEnd w:id="17"/>
      <w:r>
        <w:t xml:space="preserve">                                УВЕДОМЛЕНИЕ</w:t>
      </w:r>
    </w:p>
    <w:p w:rsidR="00881145" w:rsidRDefault="00881145">
      <w:pPr>
        <w:pStyle w:val="ConsPlusNonformat"/>
        <w:jc w:val="both"/>
      </w:pPr>
      <w:r>
        <w:t xml:space="preserve">                  О ЗАВЕРШЕНИИ СНОСА ОБЪЕКТА КАПИТАЛЬНОГО</w:t>
      </w:r>
    </w:p>
    <w:p w:rsidR="00881145" w:rsidRDefault="00881145">
      <w:pPr>
        <w:pStyle w:val="ConsPlusNonformat"/>
        <w:jc w:val="both"/>
      </w:pPr>
      <w:r>
        <w:t xml:space="preserve">                               СТРОИТЕЛЬСТВА</w:t>
      </w:r>
    </w:p>
    <w:p w:rsidR="00881145" w:rsidRDefault="00881145">
      <w:pPr>
        <w:pStyle w:val="ConsPlusNonformat"/>
        <w:jc w:val="both"/>
      </w:pPr>
    </w:p>
    <w:p w:rsidR="00881145" w:rsidRDefault="00881145">
      <w:pPr>
        <w:pStyle w:val="ConsPlusNonformat"/>
        <w:jc w:val="both"/>
      </w:pPr>
      <w:r>
        <w:t xml:space="preserve">                                                    "__"___________20___ г.</w:t>
      </w:r>
    </w:p>
    <w:p w:rsidR="00881145" w:rsidRDefault="00881145">
      <w:pPr>
        <w:pStyle w:val="ConsPlusNonformat"/>
        <w:jc w:val="both"/>
      </w:pPr>
    </w:p>
    <w:p w:rsidR="00881145" w:rsidRDefault="00881145">
      <w:pPr>
        <w:pStyle w:val="ConsPlusNonformat"/>
        <w:jc w:val="both"/>
      </w:pPr>
      <w:r>
        <w:t>___________________________________________________________________________</w:t>
      </w:r>
    </w:p>
    <w:p w:rsidR="00881145" w:rsidRDefault="00881145">
      <w:pPr>
        <w:pStyle w:val="ConsPlusNonformat"/>
        <w:jc w:val="both"/>
      </w:pPr>
      <w:r>
        <w:t>___________________________________________________________________________</w:t>
      </w:r>
    </w:p>
    <w:p w:rsidR="00881145" w:rsidRDefault="00881145">
      <w:pPr>
        <w:pStyle w:val="ConsPlusNonformat"/>
        <w:jc w:val="both"/>
      </w:pPr>
      <w:r>
        <w:t xml:space="preserve"> (наименование органа местного самоуправления поселения, городского округа</w:t>
      </w:r>
    </w:p>
    <w:p w:rsidR="00881145" w:rsidRDefault="00881145">
      <w:pPr>
        <w:pStyle w:val="ConsPlusNonformat"/>
        <w:jc w:val="both"/>
      </w:pPr>
      <w:r>
        <w:t xml:space="preserve"> по месту нахождения объекта капитального строительства или в случае, если</w:t>
      </w:r>
    </w:p>
    <w:p w:rsidR="00881145" w:rsidRDefault="00881145">
      <w:pPr>
        <w:pStyle w:val="ConsPlusNonformat"/>
        <w:jc w:val="both"/>
      </w:pPr>
      <w:r>
        <w:t xml:space="preserve">  объект капитального строительства расположен на межселенной территории,</w:t>
      </w:r>
    </w:p>
    <w:p w:rsidR="00881145" w:rsidRDefault="00881145">
      <w:pPr>
        <w:pStyle w:val="ConsPlusNonformat"/>
        <w:jc w:val="both"/>
      </w:pPr>
      <w:r>
        <w:t xml:space="preserve">           органа местного самоуправления муниципального района)</w:t>
      </w:r>
    </w:p>
    <w:p w:rsidR="00881145" w:rsidRDefault="00881145">
      <w:pPr>
        <w:pStyle w:val="ConsPlusNonformat"/>
        <w:jc w:val="both"/>
      </w:pPr>
    </w:p>
    <w:p w:rsidR="00881145" w:rsidRDefault="00881145">
      <w:pPr>
        <w:pStyle w:val="ConsPlusNonformat"/>
        <w:jc w:val="both"/>
      </w:pPr>
      <w:r>
        <w:t xml:space="preserve">             1. Сведения о застройщике, техническом заказчике</w:t>
      </w:r>
    </w:p>
    <w:p w:rsidR="00881145" w:rsidRDefault="0088114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43"/>
        <w:gridCol w:w="4231"/>
        <w:gridCol w:w="3572"/>
      </w:tblGrid>
      <w:tr w:rsidR="00881145">
        <w:tc>
          <w:tcPr>
            <w:tcW w:w="1043" w:type="dxa"/>
            <w:vAlign w:val="center"/>
          </w:tcPr>
          <w:p w:rsidR="00881145" w:rsidRDefault="00881145">
            <w:pPr>
              <w:pStyle w:val="ConsPlusNormal"/>
              <w:jc w:val="center"/>
            </w:pPr>
            <w:r>
              <w:t>1.1.</w:t>
            </w:r>
          </w:p>
        </w:tc>
        <w:tc>
          <w:tcPr>
            <w:tcW w:w="4231" w:type="dxa"/>
            <w:vAlign w:val="center"/>
          </w:tcPr>
          <w:p w:rsidR="00881145" w:rsidRDefault="00881145">
            <w:pPr>
              <w:pStyle w:val="ConsPlusNormal"/>
              <w:jc w:val="both"/>
            </w:pPr>
            <w:r>
              <w:t>Сведения о физическом лице, в случае если застройщиком является физическое лицо:</w:t>
            </w:r>
          </w:p>
        </w:tc>
        <w:tc>
          <w:tcPr>
            <w:tcW w:w="3572" w:type="dxa"/>
            <w:vAlign w:val="center"/>
          </w:tcPr>
          <w:p w:rsidR="00881145" w:rsidRDefault="00881145">
            <w:pPr>
              <w:pStyle w:val="ConsPlusNormal"/>
            </w:pPr>
          </w:p>
        </w:tc>
      </w:tr>
      <w:tr w:rsidR="00881145">
        <w:tc>
          <w:tcPr>
            <w:tcW w:w="1043" w:type="dxa"/>
            <w:vAlign w:val="center"/>
          </w:tcPr>
          <w:p w:rsidR="00881145" w:rsidRDefault="00881145">
            <w:pPr>
              <w:pStyle w:val="ConsPlusNormal"/>
              <w:jc w:val="center"/>
            </w:pPr>
            <w:r>
              <w:t>1.1.1.</w:t>
            </w:r>
          </w:p>
        </w:tc>
        <w:tc>
          <w:tcPr>
            <w:tcW w:w="4231" w:type="dxa"/>
            <w:vAlign w:val="center"/>
          </w:tcPr>
          <w:p w:rsidR="00881145" w:rsidRDefault="00881145">
            <w:pPr>
              <w:pStyle w:val="ConsPlusNormal"/>
              <w:jc w:val="both"/>
            </w:pPr>
            <w:r>
              <w:t>Фамилия, имя, отчество (при наличии)</w:t>
            </w:r>
          </w:p>
        </w:tc>
        <w:tc>
          <w:tcPr>
            <w:tcW w:w="3572" w:type="dxa"/>
            <w:vAlign w:val="center"/>
          </w:tcPr>
          <w:p w:rsidR="00881145" w:rsidRDefault="00881145">
            <w:pPr>
              <w:pStyle w:val="ConsPlusNormal"/>
            </w:pPr>
          </w:p>
        </w:tc>
      </w:tr>
      <w:tr w:rsidR="00881145">
        <w:tc>
          <w:tcPr>
            <w:tcW w:w="1043" w:type="dxa"/>
            <w:vAlign w:val="center"/>
          </w:tcPr>
          <w:p w:rsidR="00881145" w:rsidRDefault="00881145">
            <w:pPr>
              <w:pStyle w:val="ConsPlusNormal"/>
              <w:jc w:val="center"/>
            </w:pPr>
            <w:r>
              <w:t>1.1.2.</w:t>
            </w:r>
          </w:p>
        </w:tc>
        <w:tc>
          <w:tcPr>
            <w:tcW w:w="4231" w:type="dxa"/>
            <w:vAlign w:val="center"/>
          </w:tcPr>
          <w:p w:rsidR="00881145" w:rsidRDefault="00881145">
            <w:pPr>
              <w:pStyle w:val="ConsPlusNormal"/>
              <w:jc w:val="both"/>
            </w:pPr>
            <w:r>
              <w:t>Место жительства</w:t>
            </w:r>
          </w:p>
        </w:tc>
        <w:tc>
          <w:tcPr>
            <w:tcW w:w="3572" w:type="dxa"/>
            <w:vAlign w:val="center"/>
          </w:tcPr>
          <w:p w:rsidR="00881145" w:rsidRDefault="00881145">
            <w:pPr>
              <w:pStyle w:val="ConsPlusNormal"/>
            </w:pPr>
          </w:p>
        </w:tc>
      </w:tr>
      <w:tr w:rsidR="00881145">
        <w:tc>
          <w:tcPr>
            <w:tcW w:w="1043" w:type="dxa"/>
            <w:vAlign w:val="center"/>
          </w:tcPr>
          <w:p w:rsidR="00881145" w:rsidRDefault="00881145">
            <w:pPr>
              <w:pStyle w:val="ConsPlusNormal"/>
              <w:jc w:val="center"/>
            </w:pPr>
            <w:r>
              <w:t>1.1.3.</w:t>
            </w:r>
          </w:p>
        </w:tc>
        <w:tc>
          <w:tcPr>
            <w:tcW w:w="4231" w:type="dxa"/>
            <w:vAlign w:val="center"/>
          </w:tcPr>
          <w:p w:rsidR="00881145" w:rsidRDefault="00881145">
            <w:pPr>
              <w:pStyle w:val="ConsPlusNormal"/>
              <w:jc w:val="both"/>
            </w:pPr>
            <w:r>
              <w:t>Реквизиты документа, удостоверяющего личность</w:t>
            </w:r>
          </w:p>
        </w:tc>
        <w:tc>
          <w:tcPr>
            <w:tcW w:w="3572" w:type="dxa"/>
            <w:vAlign w:val="center"/>
          </w:tcPr>
          <w:p w:rsidR="00881145" w:rsidRDefault="00881145">
            <w:pPr>
              <w:pStyle w:val="ConsPlusNormal"/>
            </w:pPr>
          </w:p>
        </w:tc>
      </w:tr>
      <w:tr w:rsidR="00881145">
        <w:tc>
          <w:tcPr>
            <w:tcW w:w="1043" w:type="dxa"/>
            <w:vAlign w:val="center"/>
          </w:tcPr>
          <w:p w:rsidR="00881145" w:rsidRDefault="00881145">
            <w:pPr>
              <w:pStyle w:val="ConsPlusNormal"/>
              <w:jc w:val="center"/>
            </w:pPr>
            <w:r>
              <w:t>1.2.</w:t>
            </w:r>
          </w:p>
        </w:tc>
        <w:tc>
          <w:tcPr>
            <w:tcW w:w="4231" w:type="dxa"/>
            <w:vAlign w:val="center"/>
          </w:tcPr>
          <w:p w:rsidR="00881145" w:rsidRDefault="00881145">
            <w:pPr>
              <w:pStyle w:val="ConsPlusNormal"/>
              <w:jc w:val="both"/>
            </w:pPr>
            <w:r>
              <w:t xml:space="preserve">Сведения о юридическом лице, в случае если застройщиком или техническим </w:t>
            </w:r>
            <w:r>
              <w:lastRenderedPageBreak/>
              <w:t>заказчиком является юридическое лицо:</w:t>
            </w:r>
          </w:p>
        </w:tc>
        <w:tc>
          <w:tcPr>
            <w:tcW w:w="3572" w:type="dxa"/>
            <w:vAlign w:val="center"/>
          </w:tcPr>
          <w:p w:rsidR="00881145" w:rsidRDefault="00881145">
            <w:pPr>
              <w:pStyle w:val="ConsPlusNormal"/>
            </w:pPr>
          </w:p>
        </w:tc>
      </w:tr>
      <w:tr w:rsidR="00881145">
        <w:tc>
          <w:tcPr>
            <w:tcW w:w="1043" w:type="dxa"/>
            <w:vAlign w:val="center"/>
          </w:tcPr>
          <w:p w:rsidR="00881145" w:rsidRDefault="00881145">
            <w:pPr>
              <w:pStyle w:val="ConsPlusNormal"/>
              <w:jc w:val="center"/>
            </w:pPr>
            <w:r>
              <w:lastRenderedPageBreak/>
              <w:t>1.2.1.</w:t>
            </w:r>
          </w:p>
        </w:tc>
        <w:tc>
          <w:tcPr>
            <w:tcW w:w="4231" w:type="dxa"/>
            <w:vAlign w:val="center"/>
          </w:tcPr>
          <w:p w:rsidR="00881145" w:rsidRDefault="00881145">
            <w:pPr>
              <w:pStyle w:val="ConsPlusNormal"/>
              <w:jc w:val="both"/>
            </w:pPr>
            <w:r>
              <w:t>Наименование</w:t>
            </w:r>
          </w:p>
        </w:tc>
        <w:tc>
          <w:tcPr>
            <w:tcW w:w="3572" w:type="dxa"/>
            <w:vAlign w:val="center"/>
          </w:tcPr>
          <w:p w:rsidR="00881145" w:rsidRDefault="00881145">
            <w:pPr>
              <w:pStyle w:val="ConsPlusNormal"/>
            </w:pPr>
          </w:p>
        </w:tc>
      </w:tr>
      <w:tr w:rsidR="00881145">
        <w:tc>
          <w:tcPr>
            <w:tcW w:w="1043" w:type="dxa"/>
            <w:vAlign w:val="center"/>
          </w:tcPr>
          <w:p w:rsidR="00881145" w:rsidRDefault="00881145">
            <w:pPr>
              <w:pStyle w:val="ConsPlusNormal"/>
              <w:jc w:val="center"/>
            </w:pPr>
            <w:r>
              <w:t>1.2.2.</w:t>
            </w:r>
          </w:p>
        </w:tc>
        <w:tc>
          <w:tcPr>
            <w:tcW w:w="4231" w:type="dxa"/>
            <w:vAlign w:val="center"/>
          </w:tcPr>
          <w:p w:rsidR="00881145" w:rsidRDefault="00881145">
            <w:pPr>
              <w:pStyle w:val="ConsPlusNormal"/>
              <w:jc w:val="both"/>
            </w:pPr>
            <w:r>
              <w:t>Место нахождения</w:t>
            </w:r>
          </w:p>
        </w:tc>
        <w:tc>
          <w:tcPr>
            <w:tcW w:w="3572" w:type="dxa"/>
            <w:vAlign w:val="center"/>
          </w:tcPr>
          <w:p w:rsidR="00881145" w:rsidRDefault="00881145">
            <w:pPr>
              <w:pStyle w:val="ConsPlusNormal"/>
            </w:pPr>
          </w:p>
        </w:tc>
      </w:tr>
      <w:tr w:rsidR="00881145">
        <w:tc>
          <w:tcPr>
            <w:tcW w:w="1043" w:type="dxa"/>
            <w:vAlign w:val="center"/>
          </w:tcPr>
          <w:p w:rsidR="00881145" w:rsidRDefault="00881145">
            <w:pPr>
              <w:pStyle w:val="ConsPlusNormal"/>
              <w:jc w:val="center"/>
            </w:pPr>
            <w:r>
              <w:t>1.2.3.</w:t>
            </w:r>
          </w:p>
        </w:tc>
        <w:tc>
          <w:tcPr>
            <w:tcW w:w="4231" w:type="dxa"/>
            <w:vAlign w:val="center"/>
          </w:tcPr>
          <w:p w:rsidR="00881145" w:rsidRDefault="00881145">
            <w:pPr>
              <w:pStyle w:val="ConsPlusNormal"/>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72" w:type="dxa"/>
            <w:vAlign w:val="center"/>
          </w:tcPr>
          <w:p w:rsidR="00881145" w:rsidRDefault="00881145">
            <w:pPr>
              <w:pStyle w:val="ConsPlusNormal"/>
            </w:pPr>
          </w:p>
        </w:tc>
      </w:tr>
      <w:tr w:rsidR="00881145">
        <w:tc>
          <w:tcPr>
            <w:tcW w:w="1043" w:type="dxa"/>
            <w:vAlign w:val="center"/>
          </w:tcPr>
          <w:p w:rsidR="00881145" w:rsidRDefault="00881145">
            <w:pPr>
              <w:pStyle w:val="ConsPlusNormal"/>
              <w:jc w:val="center"/>
            </w:pPr>
            <w:r>
              <w:t>1.2.4.</w:t>
            </w:r>
          </w:p>
        </w:tc>
        <w:tc>
          <w:tcPr>
            <w:tcW w:w="4231" w:type="dxa"/>
            <w:vAlign w:val="center"/>
          </w:tcPr>
          <w:p w:rsidR="00881145" w:rsidRDefault="00881145">
            <w:pPr>
              <w:pStyle w:val="ConsPlusNormal"/>
              <w:jc w:val="both"/>
            </w:pPr>
            <w:r>
              <w:t>Идентификационный номер налогоплательщика, за исключением случая, если Заявителем является иностранное юридическое лицо</w:t>
            </w:r>
          </w:p>
        </w:tc>
        <w:tc>
          <w:tcPr>
            <w:tcW w:w="3572" w:type="dxa"/>
            <w:vAlign w:val="center"/>
          </w:tcPr>
          <w:p w:rsidR="00881145" w:rsidRDefault="00881145">
            <w:pPr>
              <w:pStyle w:val="ConsPlusNormal"/>
            </w:pPr>
          </w:p>
        </w:tc>
      </w:tr>
    </w:tbl>
    <w:p w:rsidR="00881145" w:rsidRDefault="00881145">
      <w:pPr>
        <w:pStyle w:val="ConsPlusNormal"/>
        <w:ind w:firstLine="540"/>
        <w:jc w:val="both"/>
      </w:pPr>
    </w:p>
    <w:p w:rsidR="00881145" w:rsidRDefault="00881145">
      <w:pPr>
        <w:pStyle w:val="ConsPlusNonformat"/>
        <w:jc w:val="both"/>
      </w:pPr>
      <w:r>
        <w:t xml:space="preserve">                      2. Сведения о земельном участке</w:t>
      </w:r>
    </w:p>
    <w:p w:rsidR="00881145" w:rsidRDefault="0088114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43"/>
        <w:gridCol w:w="4231"/>
        <w:gridCol w:w="3572"/>
      </w:tblGrid>
      <w:tr w:rsidR="00881145">
        <w:tc>
          <w:tcPr>
            <w:tcW w:w="1043" w:type="dxa"/>
            <w:vAlign w:val="center"/>
          </w:tcPr>
          <w:p w:rsidR="00881145" w:rsidRDefault="00881145">
            <w:pPr>
              <w:pStyle w:val="ConsPlusNormal"/>
              <w:jc w:val="center"/>
            </w:pPr>
            <w:r>
              <w:t>2.1.</w:t>
            </w:r>
          </w:p>
        </w:tc>
        <w:tc>
          <w:tcPr>
            <w:tcW w:w="4231" w:type="dxa"/>
            <w:vAlign w:val="center"/>
          </w:tcPr>
          <w:p w:rsidR="00881145" w:rsidRDefault="00881145">
            <w:pPr>
              <w:pStyle w:val="ConsPlusNormal"/>
              <w:jc w:val="both"/>
            </w:pPr>
            <w:r>
              <w:t>Кадастровый номер земельного участка (при наличии)</w:t>
            </w:r>
          </w:p>
        </w:tc>
        <w:tc>
          <w:tcPr>
            <w:tcW w:w="3572" w:type="dxa"/>
            <w:vAlign w:val="center"/>
          </w:tcPr>
          <w:p w:rsidR="00881145" w:rsidRDefault="00881145">
            <w:pPr>
              <w:pStyle w:val="ConsPlusNormal"/>
            </w:pPr>
          </w:p>
        </w:tc>
      </w:tr>
      <w:tr w:rsidR="00881145">
        <w:tc>
          <w:tcPr>
            <w:tcW w:w="1043" w:type="dxa"/>
            <w:vAlign w:val="center"/>
          </w:tcPr>
          <w:p w:rsidR="00881145" w:rsidRDefault="00881145">
            <w:pPr>
              <w:pStyle w:val="ConsPlusNormal"/>
              <w:jc w:val="center"/>
            </w:pPr>
            <w:r>
              <w:t>2.2.</w:t>
            </w:r>
          </w:p>
        </w:tc>
        <w:tc>
          <w:tcPr>
            <w:tcW w:w="4231" w:type="dxa"/>
            <w:vAlign w:val="center"/>
          </w:tcPr>
          <w:p w:rsidR="00881145" w:rsidRDefault="00881145">
            <w:pPr>
              <w:pStyle w:val="ConsPlusNormal"/>
              <w:jc w:val="both"/>
            </w:pPr>
            <w:r>
              <w:t>Адрес или описание местоположения земельного участка</w:t>
            </w:r>
          </w:p>
        </w:tc>
        <w:tc>
          <w:tcPr>
            <w:tcW w:w="3572" w:type="dxa"/>
            <w:vAlign w:val="center"/>
          </w:tcPr>
          <w:p w:rsidR="00881145" w:rsidRDefault="00881145">
            <w:pPr>
              <w:pStyle w:val="ConsPlusNormal"/>
            </w:pPr>
          </w:p>
        </w:tc>
      </w:tr>
      <w:tr w:rsidR="00881145">
        <w:tc>
          <w:tcPr>
            <w:tcW w:w="1043" w:type="dxa"/>
            <w:vAlign w:val="center"/>
          </w:tcPr>
          <w:p w:rsidR="00881145" w:rsidRDefault="00881145">
            <w:pPr>
              <w:pStyle w:val="ConsPlusNormal"/>
              <w:jc w:val="center"/>
            </w:pPr>
            <w:r>
              <w:t>2.3.</w:t>
            </w:r>
          </w:p>
        </w:tc>
        <w:tc>
          <w:tcPr>
            <w:tcW w:w="4231" w:type="dxa"/>
            <w:vAlign w:val="center"/>
          </w:tcPr>
          <w:p w:rsidR="00881145" w:rsidRDefault="00881145">
            <w:pPr>
              <w:pStyle w:val="ConsPlusNormal"/>
              <w:jc w:val="both"/>
            </w:pPr>
            <w:r>
              <w:t>Сведения о праве застройщика на земельный участок (правоустанавливающие документы)</w:t>
            </w:r>
          </w:p>
        </w:tc>
        <w:tc>
          <w:tcPr>
            <w:tcW w:w="3572" w:type="dxa"/>
            <w:vAlign w:val="center"/>
          </w:tcPr>
          <w:p w:rsidR="00881145" w:rsidRDefault="00881145">
            <w:pPr>
              <w:pStyle w:val="ConsPlusNormal"/>
            </w:pPr>
          </w:p>
        </w:tc>
      </w:tr>
      <w:tr w:rsidR="00881145">
        <w:tc>
          <w:tcPr>
            <w:tcW w:w="1043" w:type="dxa"/>
            <w:vAlign w:val="center"/>
          </w:tcPr>
          <w:p w:rsidR="00881145" w:rsidRDefault="00881145">
            <w:pPr>
              <w:pStyle w:val="ConsPlusNormal"/>
              <w:jc w:val="center"/>
            </w:pPr>
            <w:r>
              <w:t>2.4.</w:t>
            </w:r>
          </w:p>
        </w:tc>
        <w:tc>
          <w:tcPr>
            <w:tcW w:w="4231" w:type="dxa"/>
            <w:vAlign w:val="center"/>
          </w:tcPr>
          <w:p w:rsidR="00881145" w:rsidRDefault="00881145">
            <w:pPr>
              <w:pStyle w:val="ConsPlusNormal"/>
              <w:jc w:val="both"/>
            </w:pPr>
            <w:r>
              <w:t>Сведения о наличии прав иных лиц на земельный участок (при наличии таких лиц)</w:t>
            </w:r>
          </w:p>
        </w:tc>
        <w:tc>
          <w:tcPr>
            <w:tcW w:w="3572" w:type="dxa"/>
            <w:vAlign w:val="center"/>
          </w:tcPr>
          <w:p w:rsidR="00881145" w:rsidRDefault="00881145">
            <w:pPr>
              <w:pStyle w:val="ConsPlusNormal"/>
            </w:pPr>
          </w:p>
        </w:tc>
      </w:tr>
    </w:tbl>
    <w:p w:rsidR="00881145" w:rsidRDefault="00881145">
      <w:pPr>
        <w:pStyle w:val="ConsPlusNormal"/>
        <w:ind w:firstLine="540"/>
        <w:jc w:val="both"/>
      </w:pPr>
    </w:p>
    <w:p w:rsidR="00881145" w:rsidRDefault="00881145">
      <w:pPr>
        <w:pStyle w:val="ConsPlusNonformat"/>
        <w:jc w:val="both"/>
      </w:pPr>
      <w:r>
        <w:t xml:space="preserve">    Настоящим уведомляю о сносе объекта капитального строительства_________</w:t>
      </w:r>
    </w:p>
    <w:p w:rsidR="00881145" w:rsidRDefault="00881145">
      <w:pPr>
        <w:pStyle w:val="ConsPlusNonformat"/>
        <w:jc w:val="both"/>
      </w:pPr>
      <w:r>
        <w:t>__________________________________________________________________________,</w:t>
      </w:r>
    </w:p>
    <w:p w:rsidR="00881145" w:rsidRDefault="00881145">
      <w:pPr>
        <w:pStyle w:val="ConsPlusNonformat"/>
        <w:jc w:val="both"/>
      </w:pPr>
      <w:r>
        <w:t>указанного    в   уведомлении (кадастровый   номер   объекта   капитального</w:t>
      </w:r>
    </w:p>
    <w:p w:rsidR="00881145" w:rsidRDefault="00881145">
      <w:pPr>
        <w:pStyle w:val="ConsPlusNonformat"/>
        <w:jc w:val="both"/>
      </w:pPr>
      <w:r>
        <w:t>строительства (</w:t>
      </w:r>
      <w:proofErr w:type="gramStart"/>
      <w:r>
        <w:t>при  наличии</w:t>
      </w:r>
      <w:proofErr w:type="gramEnd"/>
      <w:r>
        <w:t>)   о  планируемом  сносе  объекта  капитального</w:t>
      </w:r>
    </w:p>
    <w:p w:rsidR="00881145" w:rsidRDefault="00881145">
      <w:pPr>
        <w:pStyle w:val="ConsPlusNonformat"/>
        <w:jc w:val="both"/>
      </w:pPr>
      <w:r>
        <w:t>строительства от "___ "___________20 __г. (дата направления) Почтовый адрес</w:t>
      </w:r>
    </w:p>
    <w:p w:rsidR="00881145" w:rsidRDefault="00881145">
      <w:pPr>
        <w:pStyle w:val="ConsPlusNonformat"/>
        <w:jc w:val="both"/>
      </w:pPr>
      <w:r>
        <w:t xml:space="preserve">и    </w:t>
      </w:r>
      <w:proofErr w:type="gramStart"/>
      <w:r>
        <w:t xml:space="preserve">   (</w:t>
      </w:r>
      <w:proofErr w:type="gramEnd"/>
      <w:r>
        <w:t>или)       адрес       электронной      почты      для      связи:</w:t>
      </w:r>
    </w:p>
    <w:p w:rsidR="00881145" w:rsidRDefault="00881145">
      <w:pPr>
        <w:pStyle w:val="ConsPlusNonformat"/>
        <w:jc w:val="both"/>
      </w:pPr>
      <w:r>
        <w:t>___________________________________________________________________________</w:t>
      </w:r>
    </w:p>
    <w:p w:rsidR="00881145" w:rsidRDefault="00881145">
      <w:pPr>
        <w:pStyle w:val="ConsPlusNonformat"/>
        <w:jc w:val="both"/>
      </w:pPr>
      <w:r>
        <w:t>_____________Настоящим уведомлением</w:t>
      </w:r>
    </w:p>
    <w:p w:rsidR="00881145" w:rsidRDefault="00881145">
      <w:pPr>
        <w:pStyle w:val="ConsPlusNonformat"/>
        <w:jc w:val="both"/>
      </w:pPr>
      <w:r>
        <w:t>___________________________________________________________________________</w:t>
      </w:r>
    </w:p>
    <w:p w:rsidR="00881145" w:rsidRDefault="00881145">
      <w:pPr>
        <w:pStyle w:val="ConsPlusNonformat"/>
        <w:jc w:val="both"/>
      </w:pPr>
      <w:r>
        <w:t>___________________________________________________________________________</w:t>
      </w:r>
    </w:p>
    <w:p w:rsidR="00881145" w:rsidRDefault="00881145">
      <w:pPr>
        <w:pStyle w:val="ConsPlusNonformat"/>
        <w:jc w:val="both"/>
      </w:pPr>
      <w:r>
        <w:t>(</w:t>
      </w:r>
      <w:proofErr w:type="gramStart"/>
      <w:r>
        <w:t xml:space="preserve">фамилия,   </w:t>
      </w:r>
      <w:proofErr w:type="gramEnd"/>
      <w:r>
        <w:t>имя,   отчество   (при   наличии)  даю  согласие  на  обработку</w:t>
      </w:r>
    </w:p>
    <w:p w:rsidR="00881145" w:rsidRDefault="00881145">
      <w:pPr>
        <w:pStyle w:val="ConsPlusNonformat"/>
        <w:jc w:val="both"/>
      </w:pPr>
      <w:r>
        <w:t>персональных данных (в случае если застройщиком является физическое лицо).</w:t>
      </w:r>
    </w:p>
    <w:p w:rsidR="00881145" w:rsidRDefault="00881145">
      <w:pPr>
        <w:pStyle w:val="ConsPlusNonformat"/>
        <w:jc w:val="both"/>
      </w:pPr>
    </w:p>
    <w:p w:rsidR="00881145" w:rsidRDefault="00881145">
      <w:pPr>
        <w:pStyle w:val="ConsPlusNonformat"/>
        <w:jc w:val="both"/>
      </w:pPr>
      <w:r>
        <w:t>_________________________________  __________________  ____________________</w:t>
      </w:r>
    </w:p>
    <w:p w:rsidR="00881145" w:rsidRDefault="00881145">
      <w:pPr>
        <w:pStyle w:val="ConsPlusNonformat"/>
        <w:jc w:val="both"/>
      </w:pPr>
      <w:r>
        <w:t xml:space="preserve">   (должность, в случае, если        </w:t>
      </w:r>
      <w:proofErr w:type="gramStart"/>
      <w:r>
        <w:t xml:space="preserve">   (</w:t>
      </w:r>
      <w:proofErr w:type="gramEnd"/>
      <w:r>
        <w:t>подпись)    (расшифровка подписи)</w:t>
      </w:r>
    </w:p>
    <w:p w:rsidR="00881145" w:rsidRDefault="00881145">
      <w:pPr>
        <w:pStyle w:val="ConsPlusNonformat"/>
        <w:jc w:val="both"/>
      </w:pPr>
      <w:r>
        <w:t xml:space="preserve">   застройщиком или техническим</w:t>
      </w:r>
    </w:p>
    <w:p w:rsidR="00881145" w:rsidRDefault="00881145">
      <w:pPr>
        <w:pStyle w:val="ConsPlusNonformat"/>
        <w:jc w:val="both"/>
      </w:pPr>
      <w:r>
        <w:t xml:space="preserve">     заказчиком является</w:t>
      </w:r>
    </w:p>
    <w:p w:rsidR="00881145" w:rsidRDefault="00881145">
      <w:pPr>
        <w:pStyle w:val="ConsPlusNonformat"/>
        <w:jc w:val="both"/>
      </w:pPr>
      <w:r>
        <w:t xml:space="preserve">      юридическое лицо)</w:t>
      </w:r>
    </w:p>
    <w:p w:rsidR="00881145" w:rsidRDefault="00881145">
      <w:pPr>
        <w:pStyle w:val="ConsPlusNonformat"/>
        <w:jc w:val="both"/>
      </w:pPr>
    </w:p>
    <w:p w:rsidR="00881145" w:rsidRDefault="00881145">
      <w:pPr>
        <w:pStyle w:val="ConsPlusNonformat"/>
        <w:jc w:val="both"/>
      </w:pPr>
      <w:r>
        <w:t xml:space="preserve">         М.П.</w:t>
      </w:r>
    </w:p>
    <w:p w:rsidR="00881145" w:rsidRDefault="00881145">
      <w:pPr>
        <w:pStyle w:val="ConsPlusNonformat"/>
        <w:jc w:val="both"/>
      </w:pPr>
      <w:r>
        <w:t xml:space="preserve">    (при наличии)</w:t>
      </w:r>
    </w:p>
    <w:p w:rsidR="00881145" w:rsidRDefault="00881145">
      <w:pPr>
        <w:pStyle w:val="ConsPlusNormal"/>
        <w:ind w:firstLine="540"/>
        <w:jc w:val="both"/>
      </w:pPr>
    </w:p>
    <w:p w:rsidR="00881145" w:rsidRDefault="00881145">
      <w:pPr>
        <w:pStyle w:val="ConsPlusNormal"/>
        <w:ind w:firstLine="540"/>
        <w:jc w:val="both"/>
      </w:pPr>
    </w:p>
    <w:p w:rsidR="00881145" w:rsidRDefault="00881145">
      <w:pPr>
        <w:pStyle w:val="ConsPlusNormal"/>
        <w:ind w:firstLine="540"/>
        <w:jc w:val="both"/>
      </w:pPr>
    </w:p>
    <w:p w:rsidR="00881145" w:rsidRDefault="00881145">
      <w:pPr>
        <w:pStyle w:val="ConsPlusNormal"/>
        <w:ind w:firstLine="540"/>
        <w:jc w:val="both"/>
      </w:pPr>
    </w:p>
    <w:p w:rsidR="00881145" w:rsidRDefault="00881145">
      <w:pPr>
        <w:pStyle w:val="ConsPlusNormal"/>
        <w:ind w:firstLine="540"/>
        <w:jc w:val="both"/>
      </w:pPr>
    </w:p>
    <w:p w:rsidR="00881145" w:rsidRDefault="00881145">
      <w:pPr>
        <w:pStyle w:val="ConsPlusNormal"/>
        <w:jc w:val="right"/>
        <w:outlineLvl w:val="1"/>
      </w:pPr>
      <w:r>
        <w:t>Приложение 3</w:t>
      </w:r>
    </w:p>
    <w:p w:rsidR="00881145" w:rsidRDefault="00881145">
      <w:pPr>
        <w:pStyle w:val="ConsPlusNormal"/>
        <w:jc w:val="right"/>
      </w:pPr>
      <w:r>
        <w:t>к Административному регламенту предоставления администрацией</w:t>
      </w:r>
    </w:p>
    <w:p w:rsidR="00881145" w:rsidRDefault="00881145">
      <w:pPr>
        <w:pStyle w:val="ConsPlusNormal"/>
        <w:jc w:val="right"/>
      </w:pPr>
      <w:r>
        <w:t>Петропавловск-Камчатского городского округа муниципальной</w:t>
      </w:r>
    </w:p>
    <w:p w:rsidR="00881145" w:rsidRDefault="00881145">
      <w:pPr>
        <w:pStyle w:val="ConsPlusNormal"/>
        <w:jc w:val="right"/>
      </w:pPr>
      <w:r>
        <w:t>услуги "Направление уведомления о планируемом сносе объекта</w:t>
      </w:r>
    </w:p>
    <w:p w:rsidR="00881145" w:rsidRDefault="00881145">
      <w:pPr>
        <w:pStyle w:val="ConsPlusNormal"/>
        <w:jc w:val="right"/>
      </w:pPr>
      <w:r>
        <w:t>капитального строительства и уведомления о завершении сноса</w:t>
      </w:r>
    </w:p>
    <w:p w:rsidR="00881145" w:rsidRDefault="00881145">
      <w:pPr>
        <w:pStyle w:val="ConsPlusNormal"/>
        <w:jc w:val="right"/>
      </w:pPr>
      <w:r>
        <w:t>объекта капитального строительства"</w:t>
      </w:r>
    </w:p>
    <w:p w:rsidR="00881145" w:rsidRDefault="00881145">
      <w:pPr>
        <w:pStyle w:val="ConsPlusNormal"/>
        <w:ind w:firstLine="540"/>
        <w:jc w:val="both"/>
      </w:pPr>
    </w:p>
    <w:p w:rsidR="00881145" w:rsidRDefault="00881145">
      <w:pPr>
        <w:pStyle w:val="ConsPlusNonformat"/>
        <w:jc w:val="both"/>
      </w:pPr>
      <w:r>
        <w:t xml:space="preserve">                              В Управление архитектуры и градостроительства</w:t>
      </w:r>
    </w:p>
    <w:p w:rsidR="00881145" w:rsidRDefault="00881145">
      <w:pPr>
        <w:pStyle w:val="ConsPlusNonformat"/>
        <w:jc w:val="both"/>
      </w:pPr>
      <w:r>
        <w:t xml:space="preserve">                              администрации       Петропавловск-Камчатского</w:t>
      </w:r>
    </w:p>
    <w:p w:rsidR="00881145" w:rsidRDefault="00881145">
      <w:pPr>
        <w:pStyle w:val="ConsPlusNonformat"/>
        <w:jc w:val="both"/>
      </w:pPr>
      <w:r>
        <w:t xml:space="preserve">                              городского округа</w:t>
      </w:r>
    </w:p>
    <w:p w:rsidR="00881145" w:rsidRDefault="00881145">
      <w:pPr>
        <w:pStyle w:val="ConsPlusNonformat"/>
        <w:jc w:val="both"/>
      </w:pPr>
      <w:r>
        <w:t xml:space="preserve">                              _____________________________________________</w:t>
      </w:r>
    </w:p>
    <w:p w:rsidR="00881145" w:rsidRDefault="00881145">
      <w:pPr>
        <w:pStyle w:val="ConsPlusNonformat"/>
        <w:jc w:val="both"/>
      </w:pPr>
      <w:r>
        <w:t xml:space="preserve">                              (Ф.И.О.    (последнее   -     при    наличии)</w:t>
      </w:r>
    </w:p>
    <w:p w:rsidR="00881145" w:rsidRDefault="00881145">
      <w:pPr>
        <w:pStyle w:val="ConsPlusNonformat"/>
        <w:jc w:val="both"/>
      </w:pPr>
      <w:r>
        <w:t xml:space="preserve">                              </w:t>
      </w:r>
      <w:proofErr w:type="gramStart"/>
      <w:r>
        <w:t>Заявителя  полностью</w:t>
      </w:r>
      <w:proofErr w:type="gramEnd"/>
      <w:r>
        <w:t xml:space="preserve">  (для физического лица),</w:t>
      </w:r>
    </w:p>
    <w:p w:rsidR="00881145" w:rsidRDefault="00881145">
      <w:pPr>
        <w:pStyle w:val="ConsPlusNonformat"/>
        <w:jc w:val="both"/>
      </w:pPr>
      <w:r>
        <w:t xml:space="preserve">                              наименование</w:t>
      </w:r>
      <w:proofErr w:type="gramStart"/>
      <w:r>
        <w:t xml:space="preserve">   (</w:t>
      </w:r>
      <w:proofErr w:type="gramEnd"/>
      <w:r>
        <w:t>для     юридического    лица)</w:t>
      </w:r>
    </w:p>
    <w:p w:rsidR="00881145" w:rsidRDefault="00881145">
      <w:pPr>
        <w:pStyle w:val="ConsPlusNonformat"/>
        <w:jc w:val="both"/>
      </w:pPr>
      <w:r>
        <w:t xml:space="preserve">                              _____________________________________________</w:t>
      </w:r>
    </w:p>
    <w:p w:rsidR="00881145" w:rsidRDefault="00881145">
      <w:pPr>
        <w:pStyle w:val="ConsPlusNonformat"/>
        <w:jc w:val="both"/>
      </w:pPr>
      <w:r>
        <w:t xml:space="preserve">                              (место            жительства        Заявителя</w:t>
      </w:r>
    </w:p>
    <w:p w:rsidR="00881145" w:rsidRDefault="00881145">
      <w:pPr>
        <w:pStyle w:val="ConsPlusNonformat"/>
        <w:jc w:val="both"/>
      </w:pPr>
      <w:r>
        <w:t xml:space="preserve">                              _____________________________________________</w:t>
      </w:r>
    </w:p>
    <w:p w:rsidR="00881145" w:rsidRDefault="00881145">
      <w:pPr>
        <w:pStyle w:val="ConsPlusNonformat"/>
        <w:jc w:val="both"/>
      </w:pPr>
      <w:r>
        <w:t xml:space="preserve">                              (для физического лица</w:t>
      </w:r>
      <w:proofErr w:type="gramStart"/>
      <w:r>
        <w:t xml:space="preserve">),   </w:t>
      </w:r>
      <w:proofErr w:type="gramEnd"/>
      <w:r>
        <w:t xml:space="preserve">   местонахождение,</w:t>
      </w:r>
    </w:p>
    <w:p w:rsidR="00881145" w:rsidRDefault="00881145">
      <w:pPr>
        <w:pStyle w:val="ConsPlusNonformat"/>
        <w:jc w:val="both"/>
      </w:pPr>
      <w:r>
        <w:t xml:space="preserve">                              </w:t>
      </w:r>
      <w:proofErr w:type="gramStart"/>
      <w:r>
        <w:t xml:space="preserve">ОГРН,   </w:t>
      </w:r>
      <w:proofErr w:type="gramEnd"/>
      <w:r>
        <w:t xml:space="preserve"> ИНН    (для    юридического    лица)</w:t>
      </w:r>
    </w:p>
    <w:p w:rsidR="00881145" w:rsidRDefault="00881145">
      <w:pPr>
        <w:pStyle w:val="ConsPlusNonformat"/>
        <w:jc w:val="both"/>
      </w:pPr>
      <w:r>
        <w:t xml:space="preserve">                              _____________________________________________</w:t>
      </w:r>
    </w:p>
    <w:p w:rsidR="00881145" w:rsidRDefault="00881145">
      <w:pPr>
        <w:pStyle w:val="ConsPlusNonformat"/>
        <w:jc w:val="both"/>
      </w:pPr>
      <w:r>
        <w:t xml:space="preserve">                              _____________________________________________</w:t>
      </w:r>
    </w:p>
    <w:p w:rsidR="00881145" w:rsidRDefault="00881145">
      <w:pPr>
        <w:pStyle w:val="ConsPlusNonformat"/>
        <w:jc w:val="both"/>
      </w:pPr>
      <w:r>
        <w:t xml:space="preserve">                              _____________________________________________</w:t>
      </w:r>
    </w:p>
    <w:p w:rsidR="00881145" w:rsidRDefault="00881145">
      <w:pPr>
        <w:pStyle w:val="ConsPlusNonformat"/>
        <w:jc w:val="both"/>
      </w:pPr>
      <w:r>
        <w:t xml:space="preserve">                              (почтовый   адрес   и (или) адрес электронной</w:t>
      </w:r>
    </w:p>
    <w:p w:rsidR="00881145" w:rsidRDefault="00881145">
      <w:pPr>
        <w:pStyle w:val="ConsPlusNonformat"/>
        <w:jc w:val="both"/>
      </w:pPr>
      <w:r>
        <w:t xml:space="preserve">                              почты    для     связи      с     Заявителем,</w:t>
      </w:r>
    </w:p>
    <w:p w:rsidR="00881145" w:rsidRDefault="00881145">
      <w:pPr>
        <w:pStyle w:val="ConsPlusNonformat"/>
        <w:jc w:val="both"/>
      </w:pPr>
      <w:r>
        <w:t xml:space="preserve">                              контактный телефон)</w:t>
      </w:r>
    </w:p>
    <w:p w:rsidR="00881145" w:rsidRDefault="00881145">
      <w:pPr>
        <w:pStyle w:val="ConsPlusNonformat"/>
        <w:jc w:val="both"/>
      </w:pPr>
    </w:p>
    <w:p w:rsidR="00881145" w:rsidRDefault="00881145">
      <w:pPr>
        <w:pStyle w:val="ConsPlusNonformat"/>
        <w:jc w:val="both"/>
      </w:pPr>
    </w:p>
    <w:p w:rsidR="00881145" w:rsidRDefault="00881145">
      <w:pPr>
        <w:pStyle w:val="ConsPlusNonformat"/>
        <w:jc w:val="both"/>
      </w:pPr>
      <w:bookmarkStart w:id="18" w:name="P672"/>
      <w:bookmarkEnd w:id="18"/>
      <w:r>
        <w:t xml:space="preserve">                                 ИЗВЕЩЕНИЕ</w:t>
      </w:r>
    </w:p>
    <w:p w:rsidR="00881145" w:rsidRDefault="00881145">
      <w:pPr>
        <w:pStyle w:val="ConsPlusNonformat"/>
        <w:jc w:val="both"/>
      </w:pPr>
      <w:r>
        <w:t xml:space="preserve">             О ПРИЕМЕ УВЕДОМЛЕНИЯ О ПЛАНИРУЕМОМ СНОСЕ ОБЪЕКТА</w:t>
      </w:r>
    </w:p>
    <w:p w:rsidR="00881145" w:rsidRDefault="00881145">
      <w:pPr>
        <w:pStyle w:val="ConsPlusNonformat"/>
        <w:jc w:val="both"/>
      </w:pPr>
      <w:r>
        <w:t xml:space="preserve">            КАПИТАЛЬНОГО СТРОИТЕЛЬСТВА/ЗАВЕРШЕНИИ СНОСА ОБЪЕКТА</w:t>
      </w:r>
    </w:p>
    <w:p w:rsidR="00881145" w:rsidRDefault="00881145">
      <w:pPr>
        <w:pStyle w:val="ConsPlusNonformat"/>
        <w:jc w:val="both"/>
      </w:pPr>
      <w:r>
        <w:t xml:space="preserve">                        КАПИТАЛЬНОГО СТРОИТЕЛЬСТВА</w:t>
      </w:r>
    </w:p>
    <w:p w:rsidR="00881145" w:rsidRDefault="00881145">
      <w:pPr>
        <w:pStyle w:val="ConsPlusNonformat"/>
        <w:jc w:val="both"/>
      </w:pPr>
    </w:p>
    <w:p w:rsidR="00881145" w:rsidRDefault="00881145">
      <w:pPr>
        <w:pStyle w:val="ConsPlusNonformat"/>
        <w:jc w:val="both"/>
      </w:pPr>
      <w:r>
        <w:t>от _______________                                     N __________________</w:t>
      </w:r>
    </w:p>
    <w:p w:rsidR="00881145" w:rsidRDefault="00881145">
      <w:pPr>
        <w:pStyle w:val="ConsPlusNonformat"/>
        <w:jc w:val="both"/>
      </w:pPr>
    </w:p>
    <w:p w:rsidR="00881145" w:rsidRDefault="00881145">
      <w:pPr>
        <w:pStyle w:val="ConsPlusNonformat"/>
        <w:jc w:val="both"/>
      </w:pPr>
      <w:r>
        <w:t xml:space="preserve">    </w:t>
      </w:r>
      <w:proofErr w:type="gramStart"/>
      <w:r>
        <w:t>По  результатам</w:t>
      </w:r>
      <w:proofErr w:type="gramEnd"/>
      <w:r>
        <w:t xml:space="preserve">  рассмотрения  уведомления  о планируемом сносе объекта</w:t>
      </w:r>
    </w:p>
    <w:p w:rsidR="00881145" w:rsidRDefault="00881145">
      <w:pPr>
        <w:pStyle w:val="ConsPlusNonformat"/>
        <w:jc w:val="both"/>
      </w:pPr>
      <w:r>
        <w:t>капитального    строительства/завершении    сноса    объекта   капитального</w:t>
      </w:r>
    </w:p>
    <w:p w:rsidR="00881145" w:rsidRDefault="00881145">
      <w:pPr>
        <w:pStyle w:val="ConsPlusNonformat"/>
        <w:jc w:val="both"/>
      </w:pPr>
      <w:r>
        <w:t>строительства, принято решение о его приеме.</w:t>
      </w:r>
    </w:p>
    <w:p w:rsidR="00881145" w:rsidRDefault="00881145">
      <w:pPr>
        <w:pStyle w:val="ConsPlusNonformat"/>
        <w:jc w:val="both"/>
      </w:pPr>
    </w:p>
    <w:p w:rsidR="00881145" w:rsidRDefault="00881145">
      <w:pPr>
        <w:pStyle w:val="ConsPlusNonformat"/>
        <w:jc w:val="both"/>
      </w:pPr>
      <w:r>
        <w:t>Руководитель Управления архитектуры и градостроительства</w:t>
      </w:r>
    </w:p>
    <w:p w:rsidR="00881145" w:rsidRDefault="00881145">
      <w:pPr>
        <w:pStyle w:val="ConsPlusNonformat"/>
        <w:jc w:val="both"/>
      </w:pPr>
      <w:r>
        <w:t>администрации Петропавловск-Камчатского</w:t>
      </w:r>
    </w:p>
    <w:p w:rsidR="00881145" w:rsidRDefault="00881145">
      <w:pPr>
        <w:pStyle w:val="ConsPlusNonformat"/>
        <w:jc w:val="both"/>
      </w:pPr>
      <w:r>
        <w:t>городского округа __________/_____________/</w:t>
      </w:r>
    </w:p>
    <w:p w:rsidR="00881145" w:rsidRDefault="00881145">
      <w:pPr>
        <w:pStyle w:val="ConsPlusNormal"/>
        <w:ind w:firstLine="540"/>
        <w:jc w:val="both"/>
      </w:pPr>
    </w:p>
    <w:p w:rsidR="00881145" w:rsidRDefault="00881145">
      <w:pPr>
        <w:pStyle w:val="ConsPlusNormal"/>
        <w:ind w:firstLine="540"/>
        <w:jc w:val="both"/>
      </w:pPr>
    </w:p>
    <w:p w:rsidR="00881145" w:rsidRDefault="00881145">
      <w:pPr>
        <w:pStyle w:val="ConsPlusNormal"/>
        <w:ind w:firstLine="540"/>
        <w:jc w:val="both"/>
      </w:pPr>
    </w:p>
    <w:p w:rsidR="00881145" w:rsidRDefault="00881145">
      <w:pPr>
        <w:pStyle w:val="ConsPlusNormal"/>
        <w:ind w:firstLine="540"/>
        <w:jc w:val="both"/>
      </w:pPr>
    </w:p>
    <w:p w:rsidR="00881145" w:rsidRDefault="00881145">
      <w:pPr>
        <w:pStyle w:val="ConsPlusNormal"/>
        <w:ind w:firstLine="540"/>
        <w:jc w:val="both"/>
      </w:pPr>
    </w:p>
    <w:p w:rsidR="00881145" w:rsidRDefault="00881145">
      <w:pPr>
        <w:pStyle w:val="ConsPlusNormal"/>
        <w:jc w:val="right"/>
        <w:outlineLvl w:val="1"/>
      </w:pPr>
      <w:r>
        <w:t>Приложение 4</w:t>
      </w:r>
    </w:p>
    <w:p w:rsidR="00881145" w:rsidRDefault="00881145">
      <w:pPr>
        <w:pStyle w:val="ConsPlusNormal"/>
        <w:jc w:val="right"/>
      </w:pPr>
      <w:r>
        <w:t>к Административному регламенту предоставления администрацией</w:t>
      </w:r>
    </w:p>
    <w:p w:rsidR="00881145" w:rsidRDefault="00881145">
      <w:pPr>
        <w:pStyle w:val="ConsPlusNormal"/>
        <w:jc w:val="right"/>
      </w:pPr>
      <w:r>
        <w:t>Петропавловск-Камчатского городского округа муниципальной</w:t>
      </w:r>
    </w:p>
    <w:p w:rsidR="00881145" w:rsidRDefault="00881145">
      <w:pPr>
        <w:pStyle w:val="ConsPlusNormal"/>
        <w:jc w:val="right"/>
      </w:pPr>
      <w:r>
        <w:t>услуги "Направление уведомления о планируемом сносе объекта</w:t>
      </w:r>
    </w:p>
    <w:p w:rsidR="00881145" w:rsidRDefault="00881145">
      <w:pPr>
        <w:pStyle w:val="ConsPlusNormal"/>
        <w:jc w:val="right"/>
      </w:pPr>
      <w:r>
        <w:t>капитального строительства и уведомления о завершении сноса</w:t>
      </w:r>
    </w:p>
    <w:p w:rsidR="00881145" w:rsidRDefault="00881145">
      <w:pPr>
        <w:pStyle w:val="ConsPlusNormal"/>
        <w:jc w:val="right"/>
      </w:pPr>
      <w:r>
        <w:t>объекта капитального строительства"</w:t>
      </w:r>
    </w:p>
    <w:p w:rsidR="00881145" w:rsidRDefault="00881145">
      <w:pPr>
        <w:pStyle w:val="ConsPlusNormal"/>
        <w:ind w:firstLine="540"/>
        <w:jc w:val="both"/>
      </w:pPr>
    </w:p>
    <w:p w:rsidR="00881145" w:rsidRDefault="00881145">
      <w:pPr>
        <w:pStyle w:val="ConsPlusNonformat"/>
        <w:jc w:val="both"/>
      </w:pPr>
      <w:r>
        <w:t xml:space="preserve">                             Кому _________________________________________</w:t>
      </w:r>
    </w:p>
    <w:p w:rsidR="00881145" w:rsidRDefault="00881145">
      <w:pPr>
        <w:pStyle w:val="ConsPlusNonformat"/>
        <w:jc w:val="both"/>
      </w:pPr>
      <w:r>
        <w:t xml:space="preserve">                             (Ф.И.О.    (последнее    -     при    наличии)</w:t>
      </w:r>
    </w:p>
    <w:p w:rsidR="00881145" w:rsidRDefault="00881145">
      <w:pPr>
        <w:pStyle w:val="ConsPlusNonformat"/>
        <w:jc w:val="both"/>
      </w:pPr>
      <w:r>
        <w:t xml:space="preserve">                             </w:t>
      </w:r>
      <w:proofErr w:type="gramStart"/>
      <w:r>
        <w:t>Застройщика,  ОГРНИП</w:t>
      </w:r>
      <w:proofErr w:type="gramEnd"/>
      <w:r>
        <w:t xml:space="preserve">  (для  физического  лица,</w:t>
      </w:r>
    </w:p>
    <w:p w:rsidR="00881145" w:rsidRDefault="00881145">
      <w:pPr>
        <w:pStyle w:val="ConsPlusNonformat"/>
        <w:jc w:val="both"/>
      </w:pPr>
      <w:r>
        <w:t xml:space="preserve">                             зарегистрированного в качестве индивидуального</w:t>
      </w:r>
    </w:p>
    <w:p w:rsidR="00881145" w:rsidRDefault="00881145">
      <w:pPr>
        <w:pStyle w:val="ConsPlusNonformat"/>
        <w:jc w:val="both"/>
      </w:pPr>
      <w:r>
        <w:lastRenderedPageBreak/>
        <w:t xml:space="preserve">                             предпринимателя   -   для   </w:t>
      </w:r>
      <w:proofErr w:type="gramStart"/>
      <w:r>
        <w:t>физического  лица</w:t>
      </w:r>
      <w:proofErr w:type="gramEnd"/>
      <w:r>
        <w:t>,</w:t>
      </w:r>
    </w:p>
    <w:p w:rsidR="00881145" w:rsidRDefault="00881145">
      <w:pPr>
        <w:pStyle w:val="ConsPlusNonformat"/>
        <w:jc w:val="both"/>
      </w:pPr>
      <w:r>
        <w:t xml:space="preserve">                             полное    наименование   застройщика,  ИНН </w:t>
      </w:r>
      <w:hyperlink w:anchor="P766">
        <w:r>
          <w:rPr>
            <w:color w:val="0000FF"/>
          </w:rPr>
          <w:t>&lt;*&gt;</w:t>
        </w:r>
      </w:hyperlink>
    </w:p>
    <w:p w:rsidR="00881145" w:rsidRDefault="00881145">
      <w:pPr>
        <w:pStyle w:val="ConsPlusNonformat"/>
        <w:jc w:val="both"/>
      </w:pPr>
      <w:r>
        <w:t xml:space="preserve">                             </w:t>
      </w:r>
      <w:proofErr w:type="gramStart"/>
      <w:r>
        <w:t>ОГРН  -</w:t>
      </w:r>
      <w:proofErr w:type="gramEnd"/>
      <w:r>
        <w:t xml:space="preserve">  для    юридического    лица),  (место</w:t>
      </w:r>
    </w:p>
    <w:p w:rsidR="00881145" w:rsidRDefault="00881145">
      <w:pPr>
        <w:pStyle w:val="ConsPlusNonformat"/>
        <w:jc w:val="both"/>
      </w:pPr>
      <w:r>
        <w:t xml:space="preserve">                             жительства Заявителя</w:t>
      </w:r>
    </w:p>
    <w:p w:rsidR="00881145" w:rsidRDefault="00881145">
      <w:pPr>
        <w:pStyle w:val="ConsPlusNonformat"/>
        <w:jc w:val="both"/>
      </w:pPr>
      <w:r>
        <w:t xml:space="preserve">                             ______________________________________________</w:t>
      </w:r>
    </w:p>
    <w:p w:rsidR="00881145" w:rsidRDefault="00881145">
      <w:pPr>
        <w:pStyle w:val="ConsPlusNonformat"/>
        <w:jc w:val="both"/>
      </w:pPr>
      <w:r>
        <w:t xml:space="preserve">                             ______________________________________________</w:t>
      </w:r>
    </w:p>
    <w:p w:rsidR="00881145" w:rsidRDefault="00881145">
      <w:pPr>
        <w:pStyle w:val="ConsPlusNonformat"/>
        <w:jc w:val="both"/>
      </w:pPr>
      <w:r>
        <w:t xml:space="preserve">                             ______________________________________________</w:t>
      </w:r>
    </w:p>
    <w:p w:rsidR="00881145" w:rsidRDefault="00881145">
      <w:pPr>
        <w:pStyle w:val="ConsPlusNonformat"/>
        <w:jc w:val="both"/>
      </w:pPr>
      <w:r>
        <w:t xml:space="preserve">                            (почтовый   </w:t>
      </w:r>
      <w:proofErr w:type="gramStart"/>
      <w:r>
        <w:t>адрес  и</w:t>
      </w:r>
      <w:proofErr w:type="gramEnd"/>
      <w:r>
        <w:t xml:space="preserve">   (или)  адрес электронной</w:t>
      </w:r>
    </w:p>
    <w:p w:rsidR="00881145" w:rsidRDefault="00881145">
      <w:pPr>
        <w:pStyle w:val="ConsPlusNonformat"/>
        <w:jc w:val="both"/>
      </w:pPr>
      <w:r>
        <w:t xml:space="preserve">                             почты, контактный телефон Застройщика)</w:t>
      </w:r>
    </w:p>
    <w:p w:rsidR="00881145" w:rsidRDefault="00881145">
      <w:pPr>
        <w:pStyle w:val="ConsPlusNonformat"/>
        <w:jc w:val="both"/>
      </w:pPr>
    </w:p>
    <w:p w:rsidR="00881145" w:rsidRDefault="00881145">
      <w:pPr>
        <w:pStyle w:val="ConsPlusNonformat"/>
        <w:jc w:val="both"/>
      </w:pPr>
      <w:bookmarkStart w:id="19" w:name="P712"/>
      <w:bookmarkEnd w:id="19"/>
      <w:r>
        <w:t xml:space="preserve">                                  РЕШЕНИЕ</w:t>
      </w:r>
    </w:p>
    <w:p w:rsidR="00881145" w:rsidRDefault="00881145">
      <w:pPr>
        <w:pStyle w:val="ConsPlusNonformat"/>
        <w:jc w:val="both"/>
      </w:pPr>
      <w:r>
        <w:t xml:space="preserve">                       ОБ ОТКАЗЕ В ПРИЕМЕ ДОКУМЕНТОВ</w:t>
      </w:r>
    </w:p>
    <w:p w:rsidR="00881145" w:rsidRDefault="00881145">
      <w:pPr>
        <w:pStyle w:val="ConsPlusNonformat"/>
        <w:jc w:val="both"/>
      </w:pPr>
    </w:p>
    <w:p w:rsidR="00881145" w:rsidRDefault="00881145">
      <w:pPr>
        <w:pStyle w:val="ConsPlusNonformat"/>
        <w:jc w:val="both"/>
      </w:pPr>
      <w:r>
        <w:t>___________________________________________________________________________</w:t>
      </w:r>
    </w:p>
    <w:p w:rsidR="00881145" w:rsidRDefault="00881145">
      <w:pPr>
        <w:pStyle w:val="ConsPlusNonformat"/>
        <w:jc w:val="both"/>
      </w:pPr>
      <w:r>
        <w:t xml:space="preserve">       (наименование уполномоченного органа местного самоуправления</w:t>
      </w:r>
    </w:p>
    <w:p w:rsidR="00881145" w:rsidRDefault="00881145">
      <w:pPr>
        <w:pStyle w:val="ConsPlusNonformat"/>
        <w:jc w:val="both"/>
      </w:pPr>
    </w:p>
    <w:p w:rsidR="00881145" w:rsidRDefault="00881145">
      <w:pPr>
        <w:pStyle w:val="ConsPlusNonformat"/>
        <w:jc w:val="both"/>
      </w:pPr>
      <w:r>
        <w:t xml:space="preserve">    </w:t>
      </w:r>
      <w:proofErr w:type="gramStart"/>
      <w:r>
        <w:t>В  приеме</w:t>
      </w:r>
      <w:proofErr w:type="gramEnd"/>
      <w:r>
        <w:t xml:space="preserve">   документов    для  предоставления   муниципальной    услуги</w:t>
      </w:r>
    </w:p>
    <w:p w:rsidR="00881145" w:rsidRDefault="00881145">
      <w:pPr>
        <w:pStyle w:val="ConsPlusNonformat"/>
        <w:jc w:val="both"/>
      </w:pPr>
      <w:r>
        <w:t xml:space="preserve">"Направление   уведомления   о   планируемом   </w:t>
      </w:r>
      <w:proofErr w:type="gramStart"/>
      <w:r>
        <w:t>сносе  объекта</w:t>
      </w:r>
      <w:proofErr w:type="gramEnd"/>
      <w:r>
        <w:t xml:space="preserve">  капитального</w:t>
      </w:r>
    </w:p>
    <w:p w:rsidR="00881145" w:rsidRDefault="00881145">
      <w:pPr>
        <w:pStyle w:val="ConsPlusNonformat"/>
        <w:jc w:val="both"/>
      </w:pPr>
      <w:r>
        <w:t xml:space="preserve">строительства   </w:t>
      </w:r>
      <w:proofErr w:type="gramStart"/>
      <w:r>
        <w:t>и  уведомления</w:t>
      </w:r>
      <w:proofErr w:type="gramEnd"/>
      <w:r>
        <w:t xml:space="preserve">  о  завершении  сноса  объекта  капитального</w:t>
      </w:r>
    </w:p>
    <w:p w:rsidR="00881145" w:rsidRDefault="00881145">
      <w:pPr>
        <w:pStyle w:val="ConsPlusNonformat"/>
        <w:jc w:val="both"/>
      </w:pPr>
      <w:r>
        <w:t>строительства" Вам отказано по следующим основаниям:</w:t>
      </w:r>
    </w:p>
    <w:p w:rsidR="00881145" w:rsidRDefault="0088114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89"/>
        <w:gridCol w:w="3231"/>
        <w:gridCol w:w="3061"/>
      </w:tblGrid>
      <w:tr w:rsidR="00881145">
        <w:tc>
          <w:tcPr>
            <w:tcW w:w="2689" w:type="dxa"/>
            <w:vAlign w:val="center"/>
          </w:tcPr>
          <w:p w:rsidR="00881145" w:rsidRDefault="00881145">
            <w:pPr>
              <w:pStyle w:val="ConsPlusNormal"/>
              <w:jc w:val="center"/>
            </w:pPr>
            <w:r>
              <w:t>N абзаца и пункта Административного регламента</w:t>
            </w:r>
          </w:p>
        </w:tc>
        <w:tc>
          <w:tcPr>
            <w:tcW w:w="3231" w:type="dxa"/>
            <w:vAlign w:val="center"/>
          </w:tcPr>
          <w:p w:rsidR="00881145" w:rsidRDefault="00881145">
            <w:pPr>
              <w:pStyle w:val="ConsPlusNormal"/>
              <w:jc w:val="center"/>
            </w:pPr>
            <w:r>
              <w:t>Наименование основания для отказа в соответствии с Административным Регламентом</w:t>
            </w:r>
          </w:p>
        </w:tc>
        <w:tc>
          <w:tcPr>
            <w:tcW w:w="3061" w:type="dxa"/>
            <w:vAlign w:val="center"/>
          </w:tcPr>
          <w:p w:rsidR="00881145" w:rsidRDefault="00881145">
            <w:pPr>
              <w:pStyle w:val="ConsPlusNormal"/>
              <w:jc w:val="center"/>
            </w:pPr>
            <w:r>
              <w:t>Разъяснение причин отказа в приеме документов</w:t>
            </w:r>
          </w:p>
        </w:tc>
      </w:tr>
      <w:tr w:rsidR="00881145">
        <w:tc>
          <w:tcPr>
            <w:tcW w:w="2689" w:type="dxa"/>
            <w:vAlign w:val="center"/>
          </w:tcPr>
          <w:p w:rsidR="00881145" w:rsidRDefault="00881145">
            <w:pPr>
              <w:pStyle w:val="ConsPlusNormal"/>
              <w:jc w:val="center"/>
            </w:pPr>
            <w:hyperlink w:anchor="P172">
              <w:r>
                <w:rPr>
                  <w:color w:val="0000FF"/>
                </w:rPr>
                <w:t>абзац второй пункта 2.13</w:t>
              </w:r>
            </w:hyperlink>
            <w:r>
              <w:t xml:space="preserve"> Административного регламента</w:t>
            </w:r>
          </w:p>
        </w:tc>
        <w:tc>
          <w:tcPr>
            <w:tcW w:w="3231" w:type="dxa"/>
            <w:vAlign w:val="center"/>
          </w:tcPr>
          <w:p w:rsidR="00881145" w:rsidRDefault="00881145">
            <w:pPr>
              <w:pStyle w:val="ConsPlusNormal"/>
              <w:jc w:val="center"/>
            </w:pPr>
            <w:r>
              <w:t>запрос о предоставлении услуги подано в орган, в полномочия которого не входит предоставление услуги</w:t>
            </w:r>
          </w:p>
        </w:tc>
        <w:tc>
          <w:tcPr>
            <w:tcW w:w="3061" w:type="dxa"/>
            <w:vAlign w:val="center"/>
          </w:tcPr>
          <w:p w:rsidR="00881145" w:rsidRDefault="00881145">
            <w:pPr>
              <w:pStyle w:val="ConsPlusNormal"/>
              <w:jc w:val="center"/>
            </w:pPr>
            <w:r>
              <w:t>указывается наименование органа, предоставляющего муниципальную услугу, информация о его местонахождении</w:t>
            </w:r>
          </w:p>
        </w:tc>
      </w:tr>
      <w:tr w:rsidR="00881145">
        <w:tc>
          <w:tcPr>
            <w:tcW w:w="2689" w:type="dxa"/>
            <w:vAlign w:val="center"/>
          </w:tcPr>
          <w:p w:rsidR="00881145" w:rsidRDefault="00881145">
            <w:pPr>
              <w:pStyle w:val="ConsPlusNormal"/>
              <w:jc w:val="center"/>
            </w:pPr>
            <w:hyperlink w:anchor="P173">
              <w:r>
                <w:rPr>
                  <w:color w:val="0000FF"/>
                </w:rPr>
                <w:t>абзац третий пункта 2.13</w:t>
              </w:r>
            </w:hyperlink>
            <w:r>
              <w:t xml:space="preserve"> Административного регламента</w:t>
            </w:r>
          </w:p>
        </w:tc>
        <w:tc>
          <w:tcPr>
            <w:tcW w:w="3231" w:type="dxa"/>
            <w:vAlign w:val="center"/>
          </w:tcPr>
          <w:p w:rsidR="00881145" w:rsidRDefault="00881145">
            <w:pPr>
              <w:pStyle w:val="ConsPlusNormal"/>
              <w:jc w:val="center"/>
            </w:pPr>
            <w:r>
              <w:t>представленные документы и сведения утратили силу на момент обращения за услугой (сведения, содержащиеся в документ, удостоверяющим личность Заявителя; документе, удостоверяющем полномочия представителя Заявителя, в случае обращения за предоставлением услуги указанным лицом)</w:t>
            </w:r>
          </w:p>
        </w:tc>
        <w:tc>
          <w:tcPr>
            <w:tcW w:w="3061" w:type="dxa"/>
            <w:vAlign w:val="center"/>
          </w:tcPr>
          <w:p w:rsidR="00881145" w:rsidRDefault="00881145">
            <w:pPr>
              <w:pStyle w:val="ConsPlusNormal"/>
              <w:jc w:val="center"/>
            </w:pPr>
            <w:r>
              <w:t>указывается исчерпывающий перечень документов, утративших силу</w:t>
            </w:r>
          </w:p>
        </w:tc>
      </w:tr>
      <w:tr w:rsidR="00881145">
        <w:tc>
          <w:tcPr>
            <w:tcW w:w="2689" w:type="dxa"/>
            <w:vAlign w:val="center"/>
          </w:tcPr>
          <w:p w:rsidR="00881145" w:rsidRDefault="00881145">
            <w:pPr>
              <w:pStyle w:val="ConsPlusNormal"/>
              <w:jc w:val="center"/>
            </w:pPr>
            <w:hyperlink w:anchor="P174">
              <w:r>
                <w:rPr>
                  <w:color w:val="0000FF"/>
                </w:rPr>
                <w:t>абзац четвертый пункта 2.13</w:t>
              </w:r>
            </w:hyperlink>
            <w:r>
              <w:t xml:space="preserve"> Административного регламента</w:t>
            </w:r>
          </w:p>
        </w:tc>
        <w:tc>
          <w:tcPr>
            <w:tcW w:w="3231" w:type="dxa"/>
            <w:vAlign w:val="center"/>
          </w:tcPr>
          <w:p w:rsidR="00881145" w:rsidRDefault="00881145">
            <w:pPr>
              <w:pStyle w:val="ConsPlusNormal"/>
              <w:jc w:val="center"/>
            </w:pPr>
            <w:r>
              <w:t>представленные Заявителем документы содержат подчистки и исправления текста, не заверенные в порядке, установленном законодательство Российской Федерации;</w:t>
            </w:r>
          </w:p>
        </w:tc>
        <w:tc>
          <w:tcPr>
            <w:tcW w:w="3061" w:type="dxa"/>
            <w:vAlign w:val="center"/>
          </w:tcPr>
          <w:p w:rsidR="00881145" w:rsidRDefault="00881145">
            <w:pPr>
              <w:pStyle w:val="ConsPlusNormal"/>
              <w:jc w:val="center"/>
            </w:pPr>
            <w: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881145">
        <w:tc>
          <w:tcPr>
            <w:tcW w:w="2689" w:type="dxa"/>
            <w:vAlign w:val="center"/>
          </w:tcPr>
          <w:p w:rsidR="00881145" w:rsidRDefault="00881145">
            <w:pPr>
              <w:pStyle w:val="ConsPlusNormal"/>
              <w:jc w:val="center"/>
            </w:pPr>
            <w:hyperlink w:anchor="P175">
              <w:r>
                <w:rPr>
                  <w:color w:val="0000FF"/>
                </w:rPr>
                <w:t>абзац пятый пункта 2.13</w:t>
              </w:r>
            </w:hyperlink>
            <w:r>
              <w:t xml:space="preserve"> Административного регламента</w:t>
            </w:r>
          </w:p>
        </w:tc>
        <w:tc>
          <w:tcPr>
            <w:tcW w:w="3231" w:type="dxa"/>
            <w:vAlign w:val="center"/>
          </w:tcPr>
          <w:p w:rsidR="00881145" w:rsidRDefault="00881145">
            <w:pPr>
              <w:pStyle w:val="ConsPlusNormal"/>
              <w:jc w:val="center"/>
            </w:pPr>
            <w:r>
              <w:t xml:space="preserve">представленные в электронном формате документы содержат повреждения, наличие которых не позволяет в полном объеме </w:t>
            </w:r>
            <w:r>
              <w:lastRenderedPageBreak/>
              <w:t>использовать информацию и сведения, содержащиеся в документах для предоставления услуги;</w:t>
            </w:r>
          </w:p>
        </w:tc>
        <w:tc>
          <w:tcPr>
            <w:tcW w:w="3061" w:type="dxa"/>
            <w:vAlign w:val="center"/>
          </w:tcPr>
          <w:p w:rsidR="00881145" w:rsidRDefault="00881145">
            <w:pPr>
              <w:pStyle w:val="ConsPlusNormal"/>
              <w:jc w:val="center"/>
            </w:pPr>
            <w:r>
              <w:lastRenderedPageBreak/>
              <w:t>указывается исчерпывающий перечень документов, содержащих повреждения</w:t>
            </w:r>
          </w:p>
        </w:tc>
      </w:tr>
      <w:tr w:rsidR="00881145">
        <w:tc>
          <w:tcPr>
            <w:tcW w:w="2689" w:type="dxa"/>
            <w:vAlign w:val="center"/>
          </w:tcPr>
          <w:p w:rsidR="00881145" w:rsidRDefault="00881145">
            <w:pPr>
              <w:pStyle w:val="ConsPlusNormal"/>
              <w:jc w:val="center"/>
            </w:pPr>
            <w:hyperlink w:anchor="P176">
              <w:r>
                <w:rPr>
                  <w:color w:val="0000FF"/>
                </w:rPr>
                <w:t>абзац шестой пункта 2.13</w:t>
              </w:r>
            </w:hyperlink>
            <w:r>
              <w:t xml:space="preserve"> Административного регламента</w:t>
            </w:r>
          </w:p>
        </w:tc>
        <w:tc>
          <w:tcPr>
            <w:tcW w:w="3231" w:type="dxa"/>
            <w:vAlign w:val="center"/>
          </w:tcPr>
          <w:p w:rsidR="00881145" w:rsidRDefault="00881145">
            <w:pPr>
              <w:pStyle w:val="ConsPlusNormal"/>
              <w:jc w:val="center"/>
            </w:pPr>
            <w:r>
              <w:t xml:space="preserve">уведомление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муниципальной услуги, представлены в электронной форме с нарушением требований, установленных </w:t>
            </w:r>
            <w:hyperlink w:anchor="P121">
              <w:r>
                <w:rPr>
                  <w:color w:val="0000FF"/>
                </w:rPr>
                <w:t>пунктами 2.5</w:t>
              </w:r>
            </w:hyperlink>
            <w:r>
              <w:t xml:space="preserve"> - </w:t>
            </w:r>
            <w:hyperlink w:anchor="P131">
              <w:r>
                <w:rPr>
                  <w:color w:val="0000FF"/>
                </w:rPr>
                <w:t>2.7</w:t>
              </w:r>
            </w:hyperlink>
            <w:r>
              <w:t xml:space="preserve"> Административного регламента;</w:t>
            </w:r>
          </w:p>
        </w:tc>
        <w:tc>
          <w:tcPr>
            <w:tcW w:w="3061" w:type="dxa"/>
            <w:vAlign w:val="center"/>
          </w:tcPr>
          <w:p w:rsidR="00881145" w:rsidRDefault="00881145">
            <w:pPr>
              <w:pStyle w:val="ConsPlusNormal"/>
              <w:jc w:val="center"/>
            </w:pPr>
            <w:r>
              <w:t>указывается исчерпывающий перечень документов, поданных с нарушением требований, а также нарушенные требования</w:t>
            </w:r>
          </w:p>
        </w:tc>
      </w:tr>
      <w:tr w:rsidR="00881145">
        <w:tc>
          <w:tcPr>
            <w:tcW w:w="2689" w:type="dxa"/>
            <w:vAlign w:val="center"/>
          </w:tcPr>
          <w:p w:rsidR="00881145" w:rsidRDefault="00881145">
            <w:pPr>
              <w:pStyle w:val="ConsPlusNormal"/>
              <w:jc w:val="center"/>
            </w:pPr>
            <w:hyperlink w:anchor="P177">
              <w:r>
                <w:rPr>
                  <w:color w:val="0000FF"/>
                </w:rPr>
                <w:t>абзац седьмой пункта 2.13</w:t>
              </w:r>
            </w:hyperlink>
            <w:r>
              <w:t xml:space="preserve"> Административного регламента</w:t>
            </w:r>
          </w:p>
        </w:tc>
        <w:tc>
          <w:tcPr>
            <w:tcW w:w="3231" w:type="dxa"/>
            <w:vAlign w:val="center"/>
          </w:tcPr>
          <w:p w:rsidR="00881145" w:rsidRDefault="00881145">
            <w:pPr>
              <w:pStyle w:val="ConsPlusNormal"/>
              <w:jc w:val="center"/>
            </w:pPr>
            <w:r>
              <w:t xml:space="preserve">выявлено несоблюдение установленных </w:t>
            </w:r>
            <w:hyperlink r:id="rId37">
              <w:r>
                <w:rPr>
                  <w:color w:val="0000FF"/>
                </w:rPr>
                <w:t>статьей 11</w:t>
              </w:r>
            </w:hyperlink>
            <w: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061" w:type="dxa"/>
            <w:vAlign w:val="center"/>
          </w:tcPr>
          <w:p w:rsidR="00881145" w:rsidRDefault="00881145">
            <w:pPr>
              <w:pStyle w:val="ConsPlusNormal"/>
              <w:jc w:val="center"/>
            </w:pPr>
            <w:r>
              <w:t>указывается исчерпывающий перечень электронных документов, не соответствующих указанному критерию</w:t>
            </w:r>
          </w:p>
        </w:tc>
      </w:tr>
      <w:tr w:rsidR="00881145">
        <w:tc>
          <w:tcPr>
            <w:tcW w:w="2689" w:type="dxa"/>
            <w:vAlign w:val="center"/>
          </w:tcPr>
          <w:p w:rsidR="00881145" w:rsidRDefault="00881145">
            <w:pPr>
              <w:pStyle w:val="ConsPlusNormal"/>
              <w:jc w:val="center"/>
            </w:pPr>
            <w:hyperlink w:anchor="P178">
              <w:r>
                <w:rPr>
                  <w:color w:val="0000FF"/>
                </w:rPr>
                <w:t>абзац восьмой пункта 2.13</w:t>
              </w:r>
            </w:hyperlink>
            <w:r>
              <w:t xml:space="preserve"> Административного регламента</w:t>
            </w:r>
          </w:p>
        </w:tc>
        <w:tc>
          <w:tcPr>
            <w:tcW w:w="3231" w:type="dxa"/>
            <w:vAlign w:val="center"/>
          </w:tcPr>
          <w:p w:rsidR="00881145" w:rsidRDefault="00881145">
            <w:pPr>
              <w:pStyle w:val="ConsPlusNormal"/>
              <w:jc w:val="center"/>
            </w:pPr>
            <w:r>
              <w:t>некорректное заполнение обязательных полей в форме запроса о предоставлении услуги (недостоверное, неправильное или неполное)</w:t>
            </w:r>
          </w:p>
        </w:tc>
        <w:tc>
          <w:tcPr>
            <w:tcW w:w="3061" w:type="dxa"/>
            <w:vAlign w:val="center"/>
          </w:tcPr>
          <w:p w:rsidR="00881145" w:rsidRDefault="00881145">
            <w:pPr>
              <w:pStyle w:val="ConsPlusNormal"/>
              <w:jc w:val="center"/>
            </w:pPr>
            <w:r>
              <w:t>указывается некорректно заполненная информация в обязательных полях электронного запроса на предоставление муниципальной услуги</w:t>
            </w:r>
          </w:p>
        </w:tc>
      </w:tr>
      <w:tr w:rsidR="00881145">
        <w:tc>
          <w:tcPr>
            <w:tcW w:w="2689" w:type="dxa"/>
            <w:vAlign w:val="center"/>
          </w:tcPr>
          <w:p w:rsidR="00881145" w:rsidRDefault="00881145">
            <w:pPr>
              <w:pStyle w:val="ConsPlusNormal"/>
              <w:jc w:val="center"/>
            </w:pPr>
            <w:hyperlink w:anchor="P179">
              <w:r>
                <w:rPr>
                  <w:color w:val="0000FF"/>
                </w:rPr>
                <w:t>абзац девятый пункта 2.13</w:t>
              </w:r>
            </w:hyperlink>
            <w:r>
              <w:t xml:space="preserve"> Административного регламента</w:t>
            </w:r>
          </w:p>
        </w:tc>
        <w:tc>
          <w:tcPr>
            <w:tcW w:w="3231" w:type="dxa"/>
            <w:vAlign w:val="center"/>
          </w:tcPr>
          <w:p w:rsidR="00881145" w:rsidRDefault="00881145">
            <w:pPr>
              <w:pStyle w:val="ConsPlusNormal"/>
              <w:jc w:val="center"/>
            </w:pPr>
            <w:r>
              <w:t>предоставление неполного пакета документов, необходимых для предоставления услуги</w:t>
            </w:r>
          </w:p>
        </w:tc>
        <w:tc>
          <w:tcPr>
            <w:tcW w:w="3061" w:type="dxa"/>
            <w:vAlign w:val="center"/>
          </w:tcPr>
          <w:p w:rsidR="00881145" w:rsidRDefault="00881145">
            <w:pPr>
              <w:pStyle w:val="ConsPlusNormal"/>
              <w:jc w:val="center"/>
            </w:pPr>
            <w:r>
              <w:t>указывается исчерпывающий перечень документов, необходимых для предоставления муниципальной услуги</w:t>
            </w:r>
          </w:p>
        </w:tc>
      </w:tr>
    </w:tbl>
    <w:p w:rsidR="00881145" w:rsidRDefault="00881145">
      <w:pPr>
        <w:pStyle w:val="ConsPlusNormal"/>
        <w:ind w:firstLine="540"/>
        <w:jc w:val="both"/>
      </w:pPr>
    </w:p>
    <w:p w:rsidR="00881145" w:rsidRDefault="00881145">
      <w:pPr>
        <w:pStyle w:val="ConsPlusNonformat"/>
        <w:jc w:val="both"/>
      </w:pPr>
      <w:r>
        <w:t xml:space="preserve">Дополнительно </w:t>
      </w:r>
      <w:proofErr w:type="gramStart"/>
      <w:r>
        <w:t>информируем:_</w:t>
      </w:r>
      <w:proofErr w:type="gramEnd"/>
      <w:r>
        <w:t>________________________________________________</w:t>
      </w:r>
    </w:p>
    <w:p w:rsidR="00881145" w:rsidRDefault="00881145">
      <w:pPr>
        <w:pStyle w:val="ConsPlusNonformat"/>
        <w:jc w:val="both"/>
      </w:pPr>
      <w:r>
        <w:t>___________________________________________________________________________</w:t>
      </w:r>
    </w:p>
    <w:p w:rsidR="00881145" w:rsidRDefault="00881145">
      <w:pPr>
        <w:pStyle w:val="ConsPlusNonformat"/>
        <w:jc w:val="both"/>
      </w:pPr>
      <w:r>
        <w:t>(</w:t>
      </w:r>
      <w:proofErr w:type="gramStart"/>
      <w:r>
        <w:t>указывается  информация</w:t>
      </w:r>
      <w:proofErr w:type="gramEnd"/>
      <w:r>
        <w:t>, необходимая для устранения оснований для отказа в</w:t>
      </w:r>
    </w:p>
    <w:p w:rsidR="00881145" w:rsidRDefault="00881145">
      <w:pPr>
        <w:pStyle w:val="ConsPlusNonformat"/>
        <w:jc w:val="both"/>
      </w:pPr>
      <w:proofErr w:type="gramStart"/>
      <w:r>
        <w:t>приеме  документов</w:t>
      </w:r>
      <w:proofErr w:type="gramEnd"/>
      <w:r>
        <w:t>,  необходимых для предоставления муниципальной услуги, а</w:t>
      </w:r>
    </w:p>
    <w:p w:rsidR="00881145" w:rsidRDefault="00881145">
      <w:pPr>
        <w:pStyle w:val="ConsPlusNonformat"/>
        <w:jc w:val="both"/>
      </w:pPr>
      <w:r>
        <w:t>также иная дополнительная информация при наличии)</w:t>
      </w:r>
    </w:p>
    <w:p w:rsidR="00881145" w:rsidRDefault="00881145">
      <w:pPr>
        <w:pStyle w:val="ConsPlusNonformat"/>
        <w:jc w:val="both"/>
      </w:pPr>
      <w:proofErr w:type="gramStart"/>
      <w:r>
        <w:t>Приложение:_</w:t>
      </w:r>
      <w:proofErr w:type="gramEnd"/>
      <w:r>
        <w:t>_______________________________________________________________</w:t>
      </w:r>
    </w:p>
    <w:p w:rsidR="00881145" w:rsidRDefault="00881145">
      <w:pPr>
        <w:pStyle w:val="ConsPlusNonformat"/>
        <w:jc w:val="both"/>
      </w:pPr>
      <w:r>
        <w:t>___________________________________________________________________________</w:t>
      </w:r>
    </w:p>
    <w:p w:rsidR="00881145" w:rsidRDefault="00881145">
      <w:pPr>
        <w:pStyle w:val="ConsPlusNonformat"/>
        <w:jc w:val="both"/>
      </w:pPr>
      <w:r>
        <w:t xml:space="preserve">            (прилагаются документы, представленные Заявителем)</w:t>
      </w:r>
    </w:p>
    <w:p w:rsidR="00881145" w:rsidRDefault="00881145">
      <w:pPr>
        <w:pStyle w:val="ConsPlusNonformat"/>
        <w:jc w:val="both"/>
      </w:pPr>
    </w:p>
    <w:p w:rsidR="00881145" w:rsidRDefault="00881145">
      <w:pPr>
        <w:pStyle w:val="ConsPlusNonformat"/>
        <w:jc w:val="both"/>
      </w:pPr>
      <w:r>
        <w:t>_____________________         ______________________    ___________________</w:t>
      </w:r>
    </w:p>
    <w:p w:rsidR="00881145" w:rsidRDefault="00881145">
      <w:pPr>
        <w:pStyle w:val="ConsPlusNonformat"/>
        <w:jc w:val="both"/>
      </w:pPr>
      <w:r>
        <w:t xml:space="preserve">    (</w:t>
      </w:r>
      <w:proofErr w:type="gramStart"/>
      <w:r>
        <w:t xml:space="preserve">должность)   </w:t>
      </w:r>
      <w:proofErr w:type="gramEnd"/>
      <w:r>
        <w:t xml:space="preserve">                  (подпись)         (Ф.И.О. (при наличии)</w:t>
      </w:r>
    </w:p>
    <w:p w:rsidR="00881145" w:rsidRDefault="00881145">
      <w:pPr>
        <w:pStyle w:val="ConsPlusNonformat"/>
        <w:jc w:val="both"/>
      </w:pPr>
    </w:p>
    <w:p w:rsidR="00881145" w:rsidRDefault="00881145">
      <w:pPr>
        <w:pStyle w:val="ConsPlusNonformat"/>
        <w:jc w:val="both"/>
      </w:pPr>
      <w:r>
        <w:t xml:space="preserve">    Дата ________________</w:t>
      </w:r>
    </w:p>
    <w:p w:rsidR="00881145" w:rsidRDefault="00881145">
      <w:pPr>
        <w:pStyle w:val="ConsPlusNonformat"/>
        <w:jc w:val="both"/>
      </w:pPr>
    </w:p>
    <w:p w:rsidR="00881145" w:rsidRDefault="00881145">
      <w:pPr>
        <w:pStyle w:val="ConsPlusNonformat"/>
        <w:jc w:val="both"/>
      </w:pPr>
      <w:r>
        <w:lastRenderedPageBreak/>
        <w:t>--------------------------------</w:t>
      </w:r>
    </w:p>
    <w:p w:rsidR="00881145" w:rsidRDefault="00881145">
      <w:pPr>
        <w:pStyle w:val="ConsPlusNonformat"/>
        <w:jc w:val="both"/>
      </w:pPr>
      <w:bookmarkStart w:id="20" w:name="P766"/>
      <w:bookmarkEnd w:id="20"/>
      <w:r>
        <w:t xml:space="preserve">    &lt;*</w:t>
      </w:r>
      <w:proofErr w:type="gramStart"/>
      <w:r>
        <w:t>&gt;  Сведения</w:t>
      </w:r>
      <w:proofErr w:type="gramEnd"/>
      <w:r>
        <w:t xml:space="preserve">  об  ИНН  в  отношении  иностранного юридического лица не</w:t>
      </w:r>
    </w:p>
    <w:p w:rsidR="00881145" w:rsidRDefault="00881145">
      <w:pPr>
        <w:pStyle w:val="ConsPlusNonformat"/>
        <w:jc w:val="both"/>
      </w:pPr>
      <w:r>
        <w:t>указываются</w:t>
      </w:r>
    </w:p>
    <w:p w:rsidR="00881145" w:rsidRDefault="00881145">
      <w:pPr>
        <w:pStyle w:val="ConsPlusNormal"/>
        <w:ind w:firstLine="540"/>
        <w:jc w:val="both"/>
      </w:pPr>
    </w:p>
    <w:p w:rsidR="00881145" w:rsidRDefault="00881145">
      <w:pPr>
        <w:pStyle w:val="ConsPlusNormal"/>
        <w:ind w:firstLine="540"/>
        <w:jc w:val="both"/>
      </w:pPr>
    </w:p>
    <w:p w:rsidR="00881145" w:rsidRDefault="00881145">
      <w:pPr>
        <w:pStyle w:val="ConsPlusNormal"/>
        <w:ind w:firstLine="540"/>
        <w:jc w:val="both"/>
      </w:pPr>
    </w:p>
    <w:p w:rsidR="00881145" w:rsidRDefault="00881145">
      <w:pPr>
        <w:pStyle w:val="ConsPlusNormal"/>
        <w:ind w:firstLine="540"/>
        <w:jc w:val="both"/>
      </w:pPr>
    </w:p>
    <w:p w:rsidR="00881145" w:rsidRDefault="00881145">
      <w:pPr>
        <w:pStyle w:val="ConsPlusNormal"/>
        <w:ind w:firstLine="540"/>
        <w:jc w:val="both"/>
      </w:pPr>
    </w:p>
    <w:p w:rsidR="00881145" w:rsidRDefault="00881145">
      <w:pPr>
        <w:pStyle w:val="ConsPlusNormal"/>
        <w:jc w:val="right"/>
        <w:outlineLvl w:val="1"/>
      </w:pPr>
      <w:r>
        <w:t>Приложение 5</w:t>
      </w:r>
    </w:p>
    <w:p w:rsidR="00881145" w:rsidRDefault="00881145">
      <w:pPr>
        <w:pStyle w:val="ConsPlusNormal"/>
        <w:jc w:val="right"/>
      </w:pPr>
      <w:r>
        <w:t>к Административному регламенту предоставления администрацией</w:t>
      </w:r>
    </w:p>
    <w:p w:rsidR="00881145" w:rsidRDefault="00881145">
      <w:pPr>
        <w:pStyle w:val="ConsPlusNormal"/>
        <w:jc w:val="right"/>
      </w:pPr>
      <w:r>
        <w:t>Петропавловск-Камчатского городского округа муниципальной</w:t>
      </w:r>
    </w:p>
    <w:p w:rsidR="00881145" w:rsidRDefault="00881145">
      <w:pPr>
        <w:pStyle w:val="ConsPlusNormal"/>
        <w:jc w:val="right"/>
      </w:pPr>
      <w:r>
        <w:t>услуги "Направление уведомления о планируемом сносе объекта</w:t>
      </w:r>
    </w:p>
    <w:p w:rsidR="00881145" w:rsidRDefault="00881145">
      <w:pPr>
        <w:pStyle w:val="ConsPlusNormal"/>
        <w:jc w:val="right"/>
      </w:pPr>
      <w:r>
        <w:t>капитального строительства и уведомления о завершении сноса</w:t>
      </w:r>
    </w:p>
    <w:p w:rsidR="00881145" w:rsidRDefault="00881145">
      <w:pPr>
        <w:pStyle w:val="ConsPlusNormal"/>
        <w:jc w:val="right"/>
      </w:pPr>
      <w:r>
        <w:t>объекта капитального строительства" на территории</w:t>
      </w:r>
    </w:p>
    <w:p w:rsidR="00881145" w:rsidRDefault="00881145">
      <w:pPr>
        <w:pStyle w:val="ConsPlusNormal"/>
        <w:jc w:val="right"/>
      </w:pPr>
      <w:r>
        <w:t>Петропавловск-Камчатского городского округа</w:t>
      </w:r>
    </w:p>
    <w:p w:rsidR="00881145" w:rsidRDefault="00881145">
      <w:pPr>
        <w:pStyle w:val="ConsPlusNormal"/>
        <w:ind w:firstLine="540"/>
        <w:jc w:val="both"/>
      </w:pPr>
    </w:p>
    <w:p w:rsidR="00881145" w:rsidRDefault="00881145">
      <w:pPr>
        <w:pStyle w:val="ConsPlusNonformat"/>
        <w:jc w:val="both"/>
      </w:pPr>
      <w:bookmarkStart w:id="21" w:name="P781"/>
      <w:bookmarkEnd w:id="21"/>
      <w:r>
        <w:t xml:space="preserve">                                  РЕШЕНИЕ</w:t>
      </w:r>
    </w:p>
    <w:p w:rsidR="00881145" w:rsidRDefault="00881145">
      <w:pPr>
        <w:pStyle w:val="ConsPlusNonformat"/>
        <w:jc w:val="both"/>
      </w:pPr>
      <w:r>
        <w:t xml:space="preserve">              ОБ ОТКАЗЕ В ПРЕДОСТАВЛЕНИИ МУНИЦИПАЛЬНОЙ УСЛУГИ</w:t>
      </w:r>
    </w:p>
    <w:p w:rsidR="00881145" w:rsidRDefault="00881145">
      <w:pPr>
        <w:pStyle w:val="ConsPlusNonformat"/>
        <w:jc w:val="both"/>
      </w:pPr>
    </w:p>
    <w:p w:rsidR="00881145" w:rsidRDefault="00881145">
      <w:pPr>
        <w:pStyle w:val="ConsPlusNonformat"/>
        <w:jc w:val="both"/>
      </w:pPr>
      <w:r>
        <w:t xml:space="preserve">             ________________________________________________</w:t>
      </w:r>
    </w:p>
    <w:p w:rsidR="00881145" w:rsidRDefault="00881145">
      <w:pPr>
        <w:pStyle w:val="ConsPlusNonformat"/>
        <w:jc w:val="both"/>
      </w:pPr>
    </w:p>
    <w:p w:rsidR="00881145" w:rsidRDefault="00881145">
      <w:pPr>
        <w:pStyle w:val="ConsPlusNonformat"/>
        <w:jc w:val="both"/>
      </w:pPr>
      <w:r>
        <w:t xml:space="preserve">    </w:t>
      </w:r>
      <w:proofErr w:type="gramStart"/>
      <w:r>
        <w:t>На  основании</w:t>
      </w:r>
      <w:proofErr w:type="gramEnd"/>
      <w:r>
        <w:t xml:space="preserve">  поступившего  уведомления  о  планируемом  сносе объекта</w:t>
      </w:r>
    </w:p>
    <w:p w:rsidR="00881145" w:rsidRDefault="00881145">
      <w:pPr>
        <w:pStyle w:val="ConsPlusNonformat"/>
        <w:jc w:val="both"/>
      </w:pPr>
      <w:r>
        <w:t>капитального    строительства/завершении    сноса    объекта   капитального</w:t>
      </w:r>
    </w:p>
    <w:p w:rsidR="00881145" w:rsidRDefault="00881145">
      <w:pPr>
        <w:pStyle w:val="ConsPlusNonformat"/>
        <w:jc w:val="both"/>
      </w:pPr>
      <w:r>
        <w:t>строительства,</w:t>
      </w:r>
    </w:p>
    <w:p w:rsidR="00881145" w:rsidRDefault="00881145">
      <w:pPr>
        <w:pStyle w:val="ConsPlusNonformat"/>
        <w:jc w:val="both"/>
      </w:pPr>
      <w:r>
        <w:t>___________________________________________________________________________</w:t>
      </w:r>
    </w:p>
    <w:p w:rsidR="00881145" w:rsidRDefault="00881145">
      <w:pPr>
        <w:pStyle w:val="ConsPlusNonformat"/>
        <w:jc w:val="both"/>
      </w:pPr>
      <w:r>
        <w:t xml:space="preserve">   (Ф.И.О. физического лица, наименование юридического лица - Заявителя)</w:t>
      </w:r>
    </w:p>
    <w:p w:rsidR="00881145" w:rsidRDefault="00881145">
      <w:pPr>
        <w:pStyle w:val="ConsPlusNonformat"/>
        <w:jc w:val="both"/>
      </w:pPr>
    </w:p>
    <w:p w:rsidR="00881145" w:rsidRDefault="00881145">
      <w:pPr>
        <w:pStyle w:val="ConsPlusNonformat"/>
        <w:jc w:val="both"/>
      </w:pPr>
      <w:r>
        <w:t xml:space="preserve">    заявление N _______ от____</w:t>
      </w:r>
      <w:proofErr w:type="gramStart"/>
      <w:r>
        <w:t>_._</w:t>
      </w:r>
      <w:proofErr w:type="gramEnd"/>
      <w:r>
        <w:t>____.________гг.,</w:t>
      </w:r>
    </w:p>
    <w:p w:rsidR="00881145" w:rsidRDefault="00881145">
      <w:pPr>
        <w:pStyle w:val="ConsPlusNonformat"/>
        <w:jc w:val="both"/>
      </w:pPr>
      <w:r>
        <w:t>___________________________________________________________________________</w:t>
      </w:r>
    </w:p>
    <w:p w:rsidR="00881145" w:rsidRDefault="00881145">
      <w:pPr>
        <w:pStyle w:val="ConsPlusNonformat"/>
        <w:jc w:val="both"/>
      </w:pPr>
      <w:r>
        <w:t>___________________________________________________________________________</w:t>
      </w:r>
    </w:p>
    <w:p w:rsidR="00881145" w:rsidRDefault="00881145">
      <w:pPr>
        <w:pStyle w:val="ConsPlusNonformat"/>
        <w:jc w:val="both"/>
      </w:pPr>
      <w:r>
        <w:t xml:space="preserve">    на </w:t>
      </w:r>
      <w:proofErr w:type="gramStart"/>
      <w:r>
        <w:t>основании:_</w:t>
      </w:r>
      <w:proofErr w:type="gramEnd"/>
      <w:r>
        <w:t>_________________________________________________________</w:t>
      </w:r>
    </w:p>
    <w:p w:rsidR="00881145" w:rsidRDefault="00881145">
      <w:pPr>
        <w:pStyle w:val="ConsPlusNonformat"/>
        <w:jc w:val="both"/>
      </w:pPr>
      <w:r>
        <w:t>___________________________________________________________________________</w:t>
      </w:r>
    </w:p>
    <w:p w:rsidR="00881145" w:rsidRDefault="00881145">
      <w:pPr>
        <w:pStyle w:val="ConsPlusNonformat"/>
        <w:jc w:val="both"/>
      </w:pPr>
    </w:p>
    <w:p w:rsidR="00881145" w:rsidRDefault="00881145">
      <w:pPr>
        <w:pStyle w:val="ConsPlusNonformat"/>
        <w:jc w:val="both"/>
      </w:pPr>
      <w:proofErr w:type="gramStart"/>
      <w:r>
        <w:t>по  результатам</w:t>
      </w:r>
      <w:proofErr w:type="gramEnd"/>
      <w:r>
        <w:t xml:space="preserve">  рассмотрения  представленных документов принято решение об</w:t>
      </w:r>
    </w:p>
    <w:p w:rsidR="00881145" w:rsidRDefault="00881145">
      <w:pPr>
        <w:pStyle w:val="ConsPlusNonformat"/>
        <w:jc w:val="both"/>
      </w:pPr>
      <w:r>
        <w:t>отказе в предоставлении муниципальной услуги по следующим основаниям:</w:t>
      </w:r>
    </w:p>
    <w:p w:rsidR="00881145" w:rsidRDefault="00881145">
      <w:pPr>
        <w:pStyle w:val="ConsPlusNonformat"/>
        <w:jc w:val="both"/>
      </w:pPr>
    </w:p>
    <w:p w:rsidR="00881145" w:rsidRDefault="00881145">
      <w:pPr>
        <w:pStyle w:val="ConsPlusNonformat"/>
        <w:jc w:val="both"/>
      </w:pPr>
      <w:r>
        <w:t xml:space="preserve">    1._____________________________________________________________________</w:t>
      </w:r>
    </w:p>
    <w:p w:rsidR="00881145" w:rsidRDefault="00881145">
      <w:pPr>
        <w:pStyle w:val="ConsPlusNonformat"/>
        <w:jc w:val="both"/>
      </w:pPr>
      <w:r>
        <w:t>___________________________________________________________________________</w:t>
      </w:r>
    </w:p>
    <w:p w:rsidR="00881145" w:rsidRDefault="00881145">
      <w:pPr>
        <w:pStyle w:val="ConsPlusNonformat"/>
        <w:jc w:val="both"/>
      </w:pPr>
    </w:p>
    <w:p w:rsidR="00881145" w:rsidRDefault="00881145">
      <w:pPr>
        <w:pStyle w:val="ConsPlusNonformat"/>
        <w:jc w:val="both"/>
      </w:pPr>
      <w:r>
        <w:t xml:space="preserve">    2._____________________________________________________________________</w:t>
      </w:r>
    </w:p>
    <w:p w:rsidR="00881145" w:rsidRDefault="00881145">
      <w:pPr>
        <w:pStyle w:val="ConsPlusNonformat"/>
        <w:jc w:val="both"/>
      </w:pPr>
      <w:r>
        <w:t>___________________________________________________________________________</w:t>
      </w:r>
    </w:p>
    <w:p w:rsidR="00881145" w:rsidRDefault="00881145">
      <w:pPr>
        <w:pStyle w:val="ConsPlusNonformat"/>
        <w:jc w:val="both"/>
      </w:pPr>
    </w:p>
    <w:p w:rsidR="00881145" w:rsidRDefault="00881145">
      <w:pPr>
        <w:pStyle w:val="ConsPlusNonformat"/>
        <w:jc w:val="both"/>
      </w:pPr>
      <w:r>
        <w:t xml:space="preserve">    Вы    </w:t>
      </w:r>
      <w:proofErr w:type="gramStart"/>
      <w:r>
        <w:t>вправе  повторно</w:t>
      </w:r>
      <w:proofErr w:type="gramEnd"/>
      <w:r>
        <w:t xml:space="preserve">  обратиться   в   Управление   с    заявлением о</w:t>
      </w:r>
    </w:p>
    <w:p w:rsidR="00881145" w:rsidRDefault="00881145">
      <w:pPr>
        <w:pStyle w:val="ConsPlusNonformat"/>
        <w:jc w:val="both"/>
      </w:pPr>
      <w:r>
        <w:t>предоставлении муниципальной услуги после устранения указанных нарушений.</w:t>
      </w:r>
    </w:p>
    <w:p w:rsidR="00881145" w:rsidRDefault="00881145">
      <w:pPr>
        <w:pStyle w:val="ConsPlusNonformat"/>
        <w:jc w:val="both"/>
      </w:pPr>
      <w:r>
        <w:t xml:space="preserve">    </w:t>
      </w:r>
      <w:proofErr w:type="gramStart"/>
      <w:r>
        <w:t>Данный  отказ</w:t>
      </w:r>
      <w:proofErr w:type="gramEnd"/>
      <w:r>
        <w:t xml:space="preserve">  может  быть   обжалован в   досудебном   порядке   путем</w:t>
      </w:r>
    </w:p>
    <w:p w:rsidR="00881145" w:rsidRDefault="00881145">
      <w:pPr>
        <w:pStyle w:val="ConsPlusNonformat"/>
        <w:jc w:val="both"/>
      </w:pPr>
      <w:r>
        <w:t>направления жалобы, а также в судебном порядке.</w:t>
      </w:r>
    </w:p>
    <w:p w:rsidR="00881145" w:rsidRDefault="00881145">
      <w:pPr>
        <w:pStyle w:val="ConsPlusNonformat"/>
        <w:jc w:val="both"/>
      </w:pPr>
    </w:p>
    <w:p w:rsidR="00881145" w:rsidRDefault="00881145">
      <w:pPr>
        <w:pStyle w:val="ConsPlusNonformat"/>
        <w:jc w:val="both"/>
      </w:pPr>
      <w:r>
        <w:t>Руководитель Управления архитектуры и градостроительства</w:t>
      </w:r>
    </w:p>
    <w:p w:rsidR="00881145" w:rsidRDefault="00881145">
      <w:pPr>
        <w:pStyle w:val="ConsPlusNonformat"/>
        <w:jc w:val="both"/>
      </w:pPr>
      <w:r>
        <w:t>администрации Петропавловск-Камчатского</w:t>
      </w:r>
    </w:p>
    <w:p w:rsidR="00881145" w:rsidRDefault="00881145">
      <w:pPr>
        <w:pStyle w:val="ConsPlusNonformat"/>
        <w:jc w:val="both"/>
      </w:pPr>
      <w:r>
        <w:t>городского округа __________/_____________/</w:t>
      </w:r>
    </w:p>
    <w:p w:rsidR="00881145" w:rsidRDefault="00881145">
      <w:pPr>
        <w:pStyle w:val="ConsPlusNormal"/>
        <w:ind w:firstLine="540"/>
        <w:jc w:val="both"/>
      </w:pPr>
    </w:p>
    <w:p w:rsidR="00881145" w:rsidRDefault="00881145">
      <w:pPr>
        <w:pStyle w:val="ConsPlusNormal"/>
        <w:ind w:firstLine="540"/>
        <w:jc w:val="both"/>
      </w:pPr>
    </w:p>
    <w:p w:rsidR="00881145" w:rsidRDefault="00881145">
      <w:pPr>
        <w:pStyle w:val="ConsPlusNormal"/>
        <w:pBdr>
          <w:bottom w:val="single" w:sz="6" w:space="0" w:color="auto"/>
        </w:pBdr>
        <w:spacing w:before="100" w:after="100"/>
        <w:jc w:val="both"/>
        <w:rPr>
          <w:sz w:val="2"/>
          <w:szCs w:val="2"/>
        </w:rPr>
      </w:pPr>
    </w:p>
    <w:p w:rsidR="002B3146" w:rsidRDefault="002B3146">
      <w:bookmarkStart w:id="22" w:name="_GoBack"/>
      <w:bookmarkEnd w:id="22"/>
    </w:p>
    <w:sectPr w:rsidR="002B3146" w:rsidSect="00BC45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145"/>
    <w:rsid w:val="002B3146"/>
    <w:rsid w:val="00881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4CDAE-F0EE-495B-8BBD-AFFD4FBB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114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811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8114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811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811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8114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8114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8114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ED2DC2774442CFED76BF5231F913BA08672AB7918B318DADE220DD2D1E769ECE50AE4C31E6A9880901C0F8F429F5X" TargetMode="External"/><Relationship Id="rId13" Type="http://schemas.openxmlformats.org/officeDocument/2006/relationships/hyperlink" Target="consultantplus://offline/ref=EFED2DC2774442CFED76BF5231F913BA08662CB59788318DADE220DD2D1E769EDC50F64033EFB78B0B1496A9B2C31E8DEC843A58B1C14DBA2FF5X" TargetMode="External"/><Relationship Id="rId18" Type="http://schemas.openxmlformats.org/officeDocument/2006/relationships/hyperlink" Target="consultantplus://offline/ref=EFED2DC2774442CFED76BF5231F913BA08672AB7918B318DADE220DD2D1E769ECE50AE4C31E6A9880901C0F8F429F5X" TargetMode="External"/><Relationship Id="rId26" Type="http://schemas.openxmlformats.org/officeDocument/2006/relationships/hyperlink" Target="consultantplus://offline/ref=EFED2DC2774442CFED76BF5231F913BA08662AB0928F318DADE220DD2D1E769EDC50F6453AE4E3D84C4ACFFAFF88128EFB983B5B2AFCX"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EFED2DC2774442CFED76BF5231F913BA08672DB7908D318DADE220DD2D1E769ECE50AE4C31E6A9880901C0F8F429F5X" TargetMode="External"/><Relationship Id="rId34" Type="http://schemas.openxmlformats.org/officeDocument/2006/relationships/hyperlink" Target="consultantplus://offline/ref=EFED2DC2774442CFED76BF5231F913BA08672AB7918B318DADE220DD2D1E769ECE50AE4C31E6A9880901C0F8F429F5X" TargetMode="External"/><Relationship Id="rId7" Type="http://schemas.openxmlformats.org/officeDocument/2006/relationships/hyperlink" Target="consultantplus://offline/ref=EFED2DC2774442CFED76BF5231F913BA086428B5918F318DADE220DD2D1E769ECE50AE4C31E6A9880901C0F8F429F5X" TargetMode="External"/><Relationship Id="rId12" Type="http://schemas.openxmlformats.org/officeDocument/2006/relationships/hyperlink" Target="consultantplus://offline/ref=EFED2DC2774442CFED76BF5231F913BA08672DB5908B318DADE220DD2D1E769ECE50AE4C31E6A9880901C0F8F429F5X" TargetMode="External"/><Relationship Id="rId17" Type="http://schemas.openxmlformats.org/officeDocument/2006/relationships/hyperlink" Target="consultantplus://offline/ref=EFED2DC2774442CFED76BF5231F913BA08662BB4998E318DADE220DD2D1E769EDC50F64033EFB788081496A9B2C31E8DEC843A58B1C14DBA2FF5X" TargetMode="External"/><Relationship Id="rId25" Type="http://schemas.openxmlformats.org/officeDocument/2006/relationships/hyperlink" Target="consultantplus://offline/ref=EFED2DC2774442CFED76BF5231F913BA08672AB7918B318DADE220DD2D1E769ECE50AE4C31E6A9880901C0F8F429F5X" TargetMode="External"/><Relationship Id="rId33" Type="http://schemas.openxmlformats.org/officeDocument/2006/relationships/hyperlink" Target="consultantplus://offline/ref=EFED2DC2774442CFED76BF5231F913BA08672AB7918B318DADE220DD2D1E769EDC50F64033EFB48C0C1496A9B2C31E8DEC843A58B1C14DBA2FF5X"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FED2DC2774442CFED76BF5231F913BA08662BB4998F318DADE220DD2D1E769ECE50AE4C31E6A9880901C0F8F429F5X" TargetMode="External"/><Relationship Id="rId20" Type="http://schemas.openxmlformats.org/officeDocument/2006/relationships/hyperlink" Target="consultantplus://offline/ref=EFED2DC2774442CFED76BF5231F913BA08672DB7908D318DADE220DD2D1E769EDC50F64033EFB781001496A9B2C31E8DEC843A58B1C14DBA2FF5X" TargetMode="External"/><Relationship Id="rId29" Type="http://schemas.openxmlformats.org/officeDocument/2006/relationships/hyperlink" Target="consultantplus://offline/ref=EFED2DC2774442CFED76BF5231F913BA08672AB7918B318DADE220DD2D1E769ECE50AE4C31E6A9880901C0F8F429F5X" TargetMode="External"/><Relationship Id="rId1" Type="http://schemas.openxmlformats.org/officeDocument/2006/relationships/styles" Target="styles.xml"/><Relationship Id="rId6" Type="http://schemas.openxmlformats.org/officeDocument/2006/relationships/hyperlink" Target="consultantplus://offline/ref=EFED2DC2774442CFED76BF5231F913BA08612EB4998C318DADE220DD2D1E769EDC50F64334EAB5825C4E86ADFB941A91E49B255BAFC124FEX" TargetMode="External"/><Relationship Id="rId11" Type="http://schemas.openxmlformats.org/officeDocument/2006/relationships/hyperlink" Target="consultantplus://offline/ref=EFED2DC2774442CFED76A15F27954FBE0A6977B991813FD8F9B1268A724E70CB9C10F01570ABBA88081FC2F8F09D47DEA1CF365BA6DD4CB9E8DF169622F9X" TargetMode="External"/><Relationship Id="rId24" Type="http://schemas.openxmlformats.org/officeDocument/2006/relationships/hyperlink" Target="consultantplus://offline/ref=EFED2DC2774442CFED76BF5231F913BA08672AB7918B318DADE220DD2D1E769EDC50F64236E6BCDD595B97F5F49F0D8EE4843959AD2CF0X" TargetMode="External"/><Relationship Id="rId32" Type="http://schemas.openxmlformats.org/officeDocument/2006/relationships/hyperlink" Target="consultantplus://offline/ref=EFED2DC2774442CFED76BF5231F913BA08672AB7918B318DADE220DD2D1E769EDC50F6433AEFBCDD595B97F5F49F0D8EE4843959AD2CF0X" TargetMode="External"/><Relationship Id="rId37" Type="http://schemas.openxmlformats.org/officeDocument/2006/relationships/hyperlink" Target="consultantplus://offline/ref=EFED2DC2774442CFED76BF5231F913BA08672DB7908D318DADE220DD2D1E769EDC50F64033EFB781001496A9B2C31E8DEC843A58B1C14DBA2FF5X" TargetMode="External"/><Relationship Id="rId5" Type="http://schemas.openxmlformats.org/officeDocument/2006/relationships/hyperlink" Target="consultantplus://offline/ref=EFED2DC2774442CFED76A15F27954FBE0A6977B991813FD8F9B1268A724E70CB9C10F01570ABBA88081FC2F8F09D47DEA1CF365BA6DD4CB9E8DF169622F9X" TargetMode="External"/><Relationship Id="rId15" Type="http://schemas.openxmlformats.org/officeDocument/2006/relationships/hyperlink" Target="consultantplus://offline/ref=EFED2DC2774442CFED76BF5231F913BA08672DB7908D318DADE220DD2D1E769EDC50F64033EFB78F011496A9B2C31E8DEC843A58B1C14DBA2FF5X" TargetMode="External"/><Relationship Id="rId23" Type="http://schemas.openxmlformats.org/officeDocument/2006/relationships/hyperlink" Target="consultantplus://offline/ref=EFED2DC2774442CFED76BF5231F913BA08672AB7918B318DADE220DD2D1E769EDC50F6433AEFBCDD595B97F5F49F0D8EE4843959AD2CF0X" TargetMode="External"/><Relationship Id="rId28" Type="http://schemas.openxmlformats.org/officeDocument/2006/relationships/hyperlink" Target="consultantplus://offline/ref=EFED2DC2774442CFED76BF5231F913BA0F6328B39989318DADE220DD2D1E769ECE50AE4C31E6A9880901C0F8F429F5X" TargetMode="External"/><Relationship Id="rId36" Type="http://schemas.openxmlformats.org/officeDocument/2006/relationships/hyperlink" Target="consultantplus://offline/ref=EFED2DC2774442CFED76BF5231F913BA08612EB4998C318DADE220DD2D1E769EDC50F64334E8B3825C4E86ADFB941A91E49B255BAFC124FEX" TargetMode="External"/><Relationship Id="rId10" Type="http://schemas.openxmlformats.org/officeDocument/2006/relationships/hyperlink" Target="consultantplus://offline/ref=EFED2DC2774442CFED76A15F27954FBE0A6977B9918139D9F1BE268A724E70CB9C10F01562ABE2840A16DCF9F788118FE729F9X" TargetMode="External"/><Relationship Id="rId19" Type="http://schemas.openxmlformats.org/officeDocument/2006/relationships/hyperlink" Target="consultantplus://offline/ref=EFED2DC2774442CFED76A15F27954FBE0A6977B991813FD8F9B1268A724E70CB9C10F01570ABBA88081FC2F8F09D47DEA1CF365BA6DD4CB9E8DF169622F9X" TargetMode="External"/><Relationship Id="rId31" Type="http://schemas.openxmlformats.org/officeDocument/2006/relationships/hyperlink" Target="consultantplus://offline/ref=EFED2DC2774442CFED76BF5231F913BA08672AB7918B318DADE220DD2D1E769EDC50F64033EFB48C0C1496A9B2C31E8DEC843A58B1C14DBA2FF5X"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FED2DC2774442CFED76BF5231F913BA0F6B28B19888318DADE220DD2D1E769ECE50AE4C31E6A9880901C0F8F429F5X" TargetMode="External"/><Relationship Id="rId14" Type="http://schemas.openxmlformats.org/officeDocument/2006/relationships/hyperlink" Target="consultantplus://offline/ref=EFED2DC2774442CFED76BF5231F913BA08662DB6948A318DADE220DD2D1E769ECE50AE4C31E6A9880901C0F8F429F5X" TargetMode="External"/><Relationship Id="rId22" Type="http://schemas.openxmlformats.org/officeDocument/2006/relationships/hyperlink" Target="consultantplus://offline/ref=EFED2DC2774442CFED76BF5231F913BA08672AB7918B318DADE220DD2D1E769EDC50F64530E4E3D84C4ACFFAFF88128EFB983B5B2AFCX" TargetMode="External"/><Relationship Id="rId27" Type="http://schemas.openxmlformats.org/officeDocument/2006/relationships/hyperlink" Target="consultantplus://offline/ref=EFED2DC2774442CFED76BF5231F913BA08672AB7918B318DADE220DD2D1E769EDC50F64033E8BCDD595B97F5F49F0D8EE4843959AD2CF0X" TargetMode="External"/><Relationship Id="rId30" Type="http://schemas.openxmlformats.org/officeDocument/2006/relationships/hyperlink" Target="consultantplus://offline/ref=EFED2DC2774442CFED76BF5231F913BA08672AB7918B318DADE220DD2D1E769EDC50F64033EFB48C0A1496A9B2C31E8DEC843A58B1C14DBA2FF5X" TargetMode="External"/><Relationship Id="rId35" Type="http://schemas.openxmlformats.org/officeDocument/2006/relationships/hyperlink" Target="consultantplus://offline/ref=EFED2DC2774442CFED76BF5231F913BA0F6328B39989318DADE220DD2D1E769ECE50AE4C31E6A9880901C0F8F429F5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13380</Words>
  <Characters>76270</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Вологдина Елена Владимировна</dc:creator>
  <cp:keywords/>
  <dc:description/>
  <cp:lastModifiedBy>Вологдина Елена Владимировна</cp:lastModifiedBy>
  <cp:revision>1</cp:revision>
  <dcterms:created xsi:type="dcterms:W3CDTF">2023-11-28T23:05:00Z</dcterms:created>
  <dcterms:modified xsi:type="dcterms:W3CDTF">2023-11-28T23:06:00Z</dcterms:modified>
</cp:coreProperties>
</file>