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C7" w:rsidRDefault="00D43CC7">
      <w:pPr>
        <w:pStyle w:val="ConsPlusTitlePage"/>
      </w:pPr>
      <w:r>
        <w:t xml:space="preserve">Документ предоставлен </w:t>
      </w:r>
      <w:hyperlink r:id="rId4">
        <w:r>
          <w:rPr>
            <w:color w:val="0000FF"/>
          </w:rPr>
          <w:t>КонсультантПлюс</w:t>
        </w:r>
      </w:hyperlink>
      <w:r>
        <w:br/>
      </w:r>
    </w:p>
    <w:p w:rsidR="00D43CC7" w:rsidRDefault="00D43CC7">
      <w:pPr>
        <w:pStyle w:val="ConsPlusNormal"/>
        <w:jc w:val="both"/>
        <w:outlineLvl w:val="0"/>
      </w:pPr>
    </w:p>
    <w:p w:rsidR="00D43CC7" w:rsidRDefault="00D43CC7">
      <w:pPr>
        <w:pStyle w:val="ConsPlusTitle"/>
        <w:jc w:val="center"/>
        <w:outlineLvl w:val="0"/>
      </w:pPr>
      <w:r>
        <w:t>АДМИНИСТРАЦИЯ ПЕТРОПАВЛОВСК-КАМЧАТСКОГО ГОРОДСКОГО ОКРУГА</w:t>
      </w:r>
    </w:p>
    <w:p w:rsidR="00D43CC7" w:rsidRDefault="00D43CC7">
      <w:pPr>
        <w:pStyle w:val="ConsPlusTitle"/>
        <w:ind w:firstLine="540"/>
        <w:jc w:val="both"/>
      </w:pPr>
    </w:p>
    <w:p w:rsidR="00D43CC7" w:rsidRDefault="00D43CC7">
      <w:pPr>
        <w:pStyle w:val="ConsPlusTitle"/>
        <w:jc w:val="center"/>
      </w:pPr>
      <w:r>
        <w:t>ПОСТАНОВЛЕНИЕ</w:t>
      </w:r>
    </w:p>
    <w:p w:rsidR="00D43CC7" w:rsidRDefault="00D43CC7">
      <w:pPr>
        <w:pStyle w:val="ConsPlusTitle"/>
        <w:jc w:val="center"/>
      </w:pPr>
      <w:r>
        <w:t>от 10 июня 2020 г. N 1026</w:t>
      </w:r>
    </w:p>
    <w:p w:rsidR="00D43CC7" w:rsidRDefault="00D43CC7">
      <w:pPr>
        <w:pStyle w:val="ConsPlusTitle"/>
        <w:ind w:firstLine="540"/>
        <w:jc w:val="both"/>
      </w:pPr>
    </w:p>
    <w:p w:rsidR="00D43CC7" w:rsidRDefault="00D43CC7">
      <w:pPr>
        <w:pStyle w:val="ConsPlusTitle"/>
        <w:jc w:val="center"/>
      </w:pPr>
      <w:r>
        <w:t>ОБ АДМИНИСТРАТИВНОМ РЕГЛАМЕНТЕ</w:t>
      </w:r>
    </w:p>
    <w:p w:rsidR="00D43CC7" w:rsidRDefault="00D43CC7">
      <w:pPr>
        <w:pStyle w:val="ConsPlusTitle"/>
        <w:jc w:val="center"/>
      </w:pPr>
      <w:r>
        <w:t>ПРЕДОСТАВЛЕНИЯ АДМИНИСТРАЦИЕЙ ПЕТРОПАВЛОВСК-КАМЧАТСКОГО</w:t>
      </w:r>
    </w:p>
    <w:p w:rsidR="00D43CC7" w:rsidRDefault="00D43CC7">
      <w:pPr>
        <w:pStyle w:val="ConsPlusTitle"/>
        <w:jc w:val="center"/>
      </w:pPr>
      <w:r>
        <w:t>ГОРОДСКОГО ОКРУГА МУНИЦИПАЛЬНОЙ УСЛУГИ ПО ПРЕДОСТАВЛЕНИЮ</w:t>
      </w:r>
    </w:p>
    <w:p w:rsidR="00D43CC7" w:rsidRDefault="00D43CC7">
      <w:pPr>
        <w:pStyle w:val="ConsPlusTitle"/>
        <w:jc w:val="center"/>
      </w:pPr>
      <w:r>
        <w:t>РАЗРЕШЕНИЯ НА УСЛОВНО РАЗРЕШЕННЫЙ ВИД ИСПОЛЬЗОВАНИЯ</w:t>
      </w:r>
    </w:p>
    <w:p w:rsidR="00D43CC7" w:rsidRDefault="00D43CC7">
      <w:pPr>
        <w:pStyle w:val="ConsPlusTitle"/>
        <w:jc w:val="center"/>
      </w:pPr>
      <w:r>
        <w:t>ЗЕМЕЛЬНОГО УЧАСТКА ИЛИ ОБЪЕКТА</w:t>
      </w:r>
    </w:p>
    <w:p w:rsidR="00D43CC7" w:rsidRDefault="00D43CC7">
      <w:pPr>
        <w:pStyle w:val="ConsPlusTitle"/>
        <w:jc w:val="center"/>
      </w:pPr>
      <w:r>
        <w:t>КАПИТАЛЬНОГО СТРОИТЕЛЬСТВА</w:t>
      </w:r>
    </w:p>
    <w:p w:rsidR="00D43CC7" w:rsidRDefault="00D43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CC7" w:rsidRDefault="00D43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CC7" w:rsidRDefault="00D43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CC7" w:rsidRDefault="00D43CC7">
            <w:pPr>
              <w:pStyle w:val="ConsPlusNormal"/>
              <w:jc w:val="center"/>
            </w:pPr>
            <w:r>
              <w:rPr>
                <w:color w:val="392C69"/>
              </w:rPr>
              <w:t>Список изменяющих документов</w:t>
            </w:r>
          </w:p>
          <w:p w:rsidR="00D43CC7" w:rsidRDefault="00D43CC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D43CC7" w:rsidRDefault="00D43CC7">
            <w:pPr>
              <w:pStyle w:val="ConsPlusNormal"/>
              <w:jc w:val="center"/>
            </w:pPr>
            <w:r>
              <w:rPr>
                <w:color w:val="392C69"/>
              </w:rPr>
              <w:t>Петропавловск-Камчатского городского округа</w:t>
            </w:r>
          </w:p>
          <w:p w:rsidR="00D43CC7" w:rsidRDefault="00D43CC7">
            <w:pPr>
              <w:pStyle w:val="ConsPlusNormal"/>
              <w:jc w:val="center"/>
            </w:pPr>
            <w:r>
              <w:rPr>
                <w:color w:val="392C69"/>
              </w:rPr>
              <w:t>от 27.04.2022 N 779)</w:t>
            </w:r>
          </w:p>
        </w:tc>
        <w:tc>
          <w:tcPr>
            <w:tcW w:w="113" w:type="dxa"/>
            <w:tcBorders>
              <w:top w:val="nil"/>
              <w:left w:val="nil"/>
              <w:bottom w:val="nil"/>
              <w:right w:val="nil"/>
            </w:tcBorders>
            <w:shd w:val="clear" w:color="auto" w:fill="F4F3F8"/>
            <w:tcMar>
              <w:top w:w="0" w:type="dxa"/>
              <w:left w:w="0" w:type="dxa"/>
              <w:bottom w:w="0" w:type="dxa"/>
              <w:right w:w="0" w:type="dxa"/>
            </w:tcMar>
          </w:tcPr>
          <w:p w:rsidR="00D43CC7" w:rsidRDefault="00D43CC7">
            <w:pPr>
              <w:pStyle w:val="ConsPlusNormal"/>
            </w:pPr>
          </w:p>
        </w:tc>
      </w:tr>
    </w:tbl>
    <w:p w:rsidR="00D43CC7" w:rsidRDefault="00D43CC7">
      <w:pPr>
        <w:pStyle w:val="ConsPlusNormal"/>
        <w:jc w:val="both"/>
      </w:pPr>
    </w:p>
    <w:p w:rsidR="00D43CC7" w:rsidRDefault="00D43CC7">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w:t>
      </w:r>
    </w:p>
    <w:p w:rsidR="00D43CC7" w:rsidRDefault="00D43CC7">
      <w:pPr>
        <w:pStyle w:val="ConsPlusNormal"/>
        <w:jc w:val="both"/>
      </w:pPr>
    </w:p>
    <w:p w:rsidR="00D43CC7" w:rsidRDefault="00D43CC7">
      <w:pPr>
        <w:pStyle w:val="ConsPlusNormal"/>
        <w:ind w:firstLine="540"/>
        <w:jc w:val="both"/>
      </w:pPr>
      <w:r>
        <w:t>ПОСТАНОВЛЯЮ:</w:t>
      </w:r>
    </w:p>
    <w:p w:rsidR="00D43CC7" w:rsidRDefault="00D43CC7">
      <w:pPr>
        <w:pStyle w:val="ConsPlusNormal"/>
        <w:jc w:val="both"/>
      </w:pPr>
    </w:p>
    <w:p w:rsidR="00D43CC7" w:rsidRDefault="00D43CC7">
      <w:pPr>
        <w:pStyle w:val="ConsPlusNormal"/>
        <w:ind w:firstLine="540"/>
        <w:jc w:val="both"/>
      </w:pPr>
      <w:r>
        <w:t xml:space="preserve">1. Утвердить </w:t>
      </w:r>
      <w:hyperlink w:anchor="P43">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w:t>
      </w:r>
    </w:p>
    <w:p w:rsidR="00D43CC7" w:rsidRDefault="00D43CC7">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D43CC7" w:rsidRDefault="00D43CC7">
      <w:pPr>
        <w:pStyle w:val="ConsPlusNormal"/>
        <w:spacing w:before="220"/>
        <w:ind w:firstLine="540"/>
        <w:jc w:val="both"/>
      </w:pPr>
      <w:r>
        <w:t>3. Настоящее Постановление вступает в силу после дня его официального опубликования.</w:t>
      </w:r>
    </w:p>
    <w:p w:rsidR="00D43CC7" w:rsidRDefault="00D43CC7">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D43CC7" w:rsidRDefault="00D43CC7">
      <w:pPr>
        <w:pStyle w:val="ConsPlusNormal"/>
        <w:jc w:val="both"/>
      </w:pPr>
      <w:r>
        <w:t xml:space="preserve">(п. 4 в ред. </w:t>
      </w:r>
      <w:hyperlink r:id="rId9">
        <w:r>
          <w:rPr>
            <w:color w:val="0000FF"/>
          </w:rPr>
          <w:t>Постановления</w:t>
        </w:r>
      </w:hyperlink>
      <w:r>
        <w:t xml:space="preserve"> Администрации Петропавловск-Камчатского городского округа от 27.04.2022 N 779)</w:t>
      </w:r>
    </w:p>
    <w:p w:rsidR="00D43CC7" w:rsidRDefault="00D43CC7">
      <w:pPr>
        <w:pStyle w:val="ConsPlusNormal"/>
        <w:jc w:val="both"/>
      </w:pPr>
    </w:p>
    <w:p w:rsidR="00D43CC7" w:rsidRDefault="00D43CC7">
      <w:pPr>
        <w:pStyle w:val="ConsPlusNormal"/>
        <w:jc w:val="right"/>
      </w:pPr>
      <w:r>
        <w:t>Глава</w:t>
      </w:r>
    </w:p>
    <w:p w:rsidR="00D43CC7" w:rsidRDefault="00D43CC7">
      <w:pPr>
        <w:pStyle w:val="ConsPlusNormal"/>
        <w:jc w:val="right"/>
      </w:pPr>
      <w:r>
        <w:t>Петропавловск-Камчатского</w:t>
      </w:r>
    </w:p>
    <w:p w:rsidR="00D43CC7" w:rsidRDefault="00D43CC7">
      <w:pPr>
        <w:pStyle w:val="ConsPlusNormal"/>
        <w:jc w:val="right"/>
      </w:pPr>
      <w:r>
        <w:t>городского округа</w:t>
      </w:r>
    </w:p>
    <w:p w:rsidR="00D43CC7" w:rsidRDefault="00D43CC7">
      <w:pPr>
        <w:pStyle w:val="ConsPlusNormal"/>
        <w:jc w:val="right"/>
      </w:pPr>
      <w:r>
        <w:t>К.В.БРЫЗГИН</w:t>
      </w: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right"/>
        <w:outlineLvl w:val="0"/>
      </w:pPr>
      <w:r>
        <w:lastRenderedPageBreak/>
        <w:t>Приложение</w:t>
      </w:r>
    </w:p>
    <w:p w:rsidR="00D43CC7" w:rsidRDefault="00D43CC7">
      <w:pPr>
        <w:pStyle w:val="ConsPlusNormal"/>
        <w:jc w:val="right"/>
      </w:pPr>
      <w:r>
        <w:t>к Постановлению администрации</w:t>
      </w:r>
    </w:p>
    <w:p w:rsidR="00D43CC7" w:rsidRDefault="00D43CC7">
      <w:pPr>
        <w:pStyle w:val="ConsPlusNormal"/>
        <w:jc w:val="right"/>
      </w:pPr>
      <w:r>
        <w:t>Петропавловск-Камчатского</w:t>
      </w:r>
    </w:p>
    <w:p w:rsidR="00D43CC7" w:rsidRDefault="00D43CC7">
      <w:pPr>
        <w:pStyle w:val="ConsPlusNormal"/>
        <w:jc w:val="right"/>
      </w:pPr>
      <w:r>
        <w:t>городского округа</w:t>
      </w:r>
    </w:p>
    <w:p w:rsidR="00D43CC7" w:rsidRDefault="00D43CC7">
      <w:pPr>
        <w:pStyle w:val="ConsPlusNormal"/>
        <w:jc w:val="right"/>
      </w:pPr>
      <w:r>
        <w:t>от 10.06.2020 N 1026</w:t>
      </w:r>
    </w:p>
    <w:p w:rsidR="00D43CC7" w:rsidRDefault="00D43CC7">
      <w:pPr>
        <w:pStyle w:val="ConsPlusNormal"/>
        <w:jc w:val="right"/>
      </w:pPr>
      <w:r>
        <w:t>)</w:t>
      </w:r>
    </w:p>
    <w:p w:rsidR="00D43CC7" w:rsidRDefault="00D43CC7">
      <w:pPr>
        <w:pStyle w:val="ConsPlusNormal"/>
        <w:jc w:val="both"/>
      </w:pPr>
    </w:p>
    <w:p w:rsidR="00D43CC7" w:rsidRDefault="00D43CC7">
      <w:pPr>
        <w:pStyle w:val="ConsPlusTitle"/>
        <w:jc w:val="center"/>
      </w:pPr>
      <w:bookmarkStart w:id="0" w:name="P43"/>
      <w:bookmarkEnd w:id="0"/>
      <w:r>
        <w:t>АДМИНИСТРАТИВНЫЙ РЕГЛАМЕНТ</w:t>
      </w:r>
    </w:p>
    <w:p w:rsidR="00D43CC7" w:rsidRDefault="00D43CC7">
      <w:pPr>
        <w:pStyle w:val="ConsPlusTitle"/>
        <w:jc w:val="center"/>
      </w:pPr>
      <w:r>
        <w:t>ПРЕДОСТАВЛЕНИЯ АДМИНИСТРАЦИЕЙ ПЕТРОПАВЛОВСК-КАМЧАТСКОГО</w:t>
      </w:r>
    </w:p>
    <w:p w:rsidR="00D43CC7" w:rsidRDefault="00D43CC7">
      <w:pPr>
        <w:pStyle w:val="ConsPlusTitle"/>
        <w:jc w:val="center"/>
      </w:pPr>
      <w:r>
        <w:t>ГОРОДСКОГО ОКРУГА МУНИЦИПАЛЬНОЙ УСЛУГИ ПО ПРЕДОСТАВЛЕНИЮ</w:t>
      </w:r>
    </w:p>
    <w:p w:rsidR="00D43CC7" w:rsidRDefault="00D43CC7">
      <w:pPr>
        <w:pStyle w:val="ConsPlusTitle"/>
        <w:jc w:val="center"/>
      </w:pPr>
      <w:r>
        <w:t>РАЗРЕШЕНИЯ НА УСЛОВНО РАЗРЕШЕННЫЙ ВИД ИСПОЛЬЗОВАНИЯ</w:t>
      </w:r>
    </w:p>
    <w:p w:rsidR="00D43CC7" w:rsidRDefault="00D43CC7">
      <w:pPr>
        <w:pStyle w:val="ConsPlusTitle"/>
        <w:jc w:val="center"/>
      </w:pPr>
      <w:r>
        <w:t>ЗЕМЕЛЬНОГО УЧАСТКА ИЛИ ОБЪЕКТА</w:t>
      </w:r>
    </w:p>
    <w:p w:rsidR="00D43CC7" w:rsidRDefault="00D43CC7">
      <w:pPr>
        <w:pStyle w:val="ConsPlusTitle"/>
        <w:jc w:val="center"/>
      </w:pPr>
      <w:r>
        <w:t>КАПИТАЛЬНОГО СТРОИТЕЛЬСТВА</w:t>
      </w:r>
    </w:p>
    <w:p w:rsidR="00D43CC7" w:rsidRDefault="00D43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CC7" w:rsidRDefault="00D43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CC7" w:rsidRDefault="00D43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CC7" w:rsidRDefault="00D43CC7">
            <w:pPr>
              <w:pStyle w:val="ConsPlusNormal"/>
              <w:jc w:val="center"/>
            </w:pPr>
            <w:r>
              <w:rPr>
                <w:color w:val="392C69"/>
              </w:rPr>
              <w:t>Список изменяющих документов</w:t>
            </w:r>
          </w:p>
          <w:p w:rsidR="00D43CC7" w:rsidRDefault="00D43CC7">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w:t>
            </w:r>
          </w:p>
          <w:p w:rsidR="00D43CC7" w:rsidRDefault="00D43CC7">
            <w:pPr>
              <w:pStyle w:val="ConsPlusNormal"/>
              <w:jc w:val="center"/>
            </w:pPr>
            <w:r>
              <w:rPr>
                <w:color w:val="392C69"/>
              </w:rPr>
              <w:t>Петропавловск-Камчатского городского округа</w:t>
            </w:r>
          </w:p>
          <w:p w:rsidR="00D43CC7" w:rsidRDefault="00D43CC7">
            <w:pPr>
              <w:pStyle w:val="ConsPlusNormal"/>
              <w:jc w:val="center"/>
            </w:pPr>
            <w:r>
              <w:rPr>
                <w:color w:val="392C69"/>
              </w:rPr>
              <w:t>от 27.04.2022 N 779)</w:t>
            </w:r>
          </w:p>
        </w:tc>
        <w:tc>
          <w:tcPr>
            <w:tcW w:w="113" w:type="dxa"/>
            <w:tcBorders>
              <w:top w:val="nil"/>
              <w:left w:val="nil"/>
              <w:bottom w:val="nil"/>
              <w:right w:val="nil"/>
            </w:tcBorders>
            <w:shd w:val="clear" w:color="auto" w:fill="F4F3F8"/>
            <w:tcMar>
              <w:top w:w="0" w:type="dxa"/>
              <w:left w:w="0" w:type="dxa"/>
              <w:bottom w:w="0" w:type="dxa"/>
              <w:right w:w="0" w:type="dxa"/>
            </w:tcMar>
          </w:tcPr>
          <w:p w:rsidR="00D43CC7" w:rsidRDefault="00D43CC7">
            <w:pPr>
              <w:pStyle w:val="ConsPlusNormal"/>
            </w:pPr>
          </w:p>
        </w:tc>
      </w:tr>
    </w:tbl>
    <w:p w:rsidR="00D43CC7" w:rsidRDefault="00D43CC7">
      <w:pPr>
        <w:pStyle w:val="ConsPlusTitle"/>
        <w:spacing w:before="280"/>
        <w:jc w:val="center"/>
        <w:outlineLvl w:val="1"/>
      </w:pPr>
      <w:r>
        <w:t>1. Общие положения</w:t>
      </w:r>
    </w:p>
    <w:p w:rsidR="00D43CC7" w:rsidRDefault="00D43CC7">
      <w:pPr>
        <w:pStyle w:val="ConsPlusNormal"/>
        <w:jc w:val="both"/>
      </w:pPr>
    </w:p>
    <w:p w:rsidR="00D43CC7" w:rsidRDefault="00D43CC7">
      <w:pPr>
        <w:pStyle w:val="ConsPlusNormal"/>
        <w:ind w:firstLine="540"/>
        <w:jc w:val="both"/>
      </w:pPr>
      <w:r>
        <w:t>1.1. Административный регламент предоставления администрацией Петропавловск-Камчатского городского округа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D43CC7" w:rsidRDefault="00D43CC7">
      <w:pPr>
        <w:pStyle w:val="ConsPlusNormal"/>
        <w:spacing w:before="220"/>
        <w:ind w:firstLine="540"/>
        <w:jc w:val="both"/>
      </w:pPr>
      <w: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D43CC7" w:rsidRDefault="00D43CC7">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43CC7" w:rsidRDefault="00D43CC7">
      <w:pPr>
        <w:pStyle w:val="ConsPlusNormal"/>
        <w:spacing w:before="220"/>
        <w:ind w:firstLine="540"/>
        <w:jc w:val="both"/>
      </w:pPr>
      <w:r>
        <w:t>1.3. Органом, предоставляющим муниципальную услугу, является администрация Петропавловск-Камчатского городского округа в лице:</w:t>
      </w:r>
    </w:p>
    <w:p w:rsidR="00D43CC7" w:rsidRDefault="00D43CC7">
      <w:pPr>
        <w:pStyle w:val="ConsPlusNormal"/>
        <w:spacing w:before="220"/>
        <w:ind w:firstLine="540"/>
        <w:jc w:val="both"/>
      </w:pPr>
      <w:r>
        <w:t>1.3.1 Управления архитектуры и градостроительства администрации Петропавловск-Камчатского городского округа (далее - Управление), адрес: 683024, город Петропавловск-Камчатский, улица Советская, дом N 22, телефон: 8 (4152) 30-31-00 (доб. 3300), факс: 8 (4152) 30-25-96. Режим работы: понедельник - четверг с 09.00 до 17.30, пятница с 09.00 до 16.00, перерыв на обед с 13.00 до 14.00. Адрес электронной почты - uagzo@pkgo.ru;</w:t>
      </w:r>
    </w:p>
    <w:p w:rsidR="00D43CC7" w:rsidRDefault="00D43CC7">
      <w:pPr>
        <w:pStyle w:val="ConsPlusNormal"/>
        <w:jc w:val="both"/>
      </w:pPr>
      <w:r>
        <w:t xml:space="preserve">(пп. 1.3.1 в ред. </w:t>
      </w:r>
      <w:hyperlink r:id="rId11">
        <w:r>
          <w:rPr>
            <w:color w:val="0000FF"/>
          </w:rPr>
          <w:t>Постановления</w:t>
        </w:r>
      </w:hyperlink>
      <w:r>
        <w:t xml:space="preserve"> Администрации Петропавловск-Камчатского городского округа от 27.04.2022 N 779)</w:t>
      </w:r>
    </w:p>
    <w:p w:rsidR="00D43CC7" w:rsidRDefault="00D43CC7">
      <w:pPr>
        <w:pStyle w:val="ConsPlusNormal"/>
        <w:spacing w:before="220"/>
        <w:ind w:firstLine="540"/>
        <w:jc w:val="both"/>
      </w:pPr>
      <w:r>
        <w:lastRenderedPageBreak/>
        <w:t>1.3.2 Комиссии по землепользованию и застройке Петропавловск-Камчатского городского округа (далее - Комиссия), адрес: 683000, город Петропавловск-Камчатский, улица Советская, дом N 22, телефон: 8 (4152) 30-31-00 (доб. 3250), факс: 8 (4152) 30-25-96. Режим работы: понедельник - четверг с 09.00 до 17.30, пятница с 09.00 до 16.00, перерыв на обед с 13.00 до 14.00. Адрес электронной почты - uagzo@pkgo.ru.</w:t>
      </w:r>
    </w:p>
    <w:p w:rsidR="00D43CC7" w:rsidRDefault="00D43CC7">
      <w:pPr>
        <w:pStyle w:val="ConsPlusNormal"/>
        <w:spacing w:before="220"/>
        <w:ind w:firstLine="540"/>
        <w:jc w:val="both"/>
      </w:pPr>
      <w:r>
        <w:t>1.4. Процедура предоставления муниципальной услуги в части приема и выдачи документов осуществляется:</w:t>
      </w:r>
    </w:p>
    <w:p w:rsidR="00D43CC7" w:rsidRDefault="00D43CC7">
      <w:pPr>
        <w:pStyle w:val="ConsPlusNormal"/>
        <w:spacing w:before="220"/>
        <w:ind w:firstLine="540"/>
        <w:jc w:val="both"/>
      </w:pPr>
      <w:r>
        <w:t>1.4.1 службой "одного окна" Управления делами администрации Петропавловск-Камчатского городского округа (далее - служба "одного окна"), адрес: 683003, город Петропавловск-Камчатский, улица Ленинградская, дом N 74/1, 1 этаж, телефон 8 (4152) 30-25-26 (прием и регистрация документов), 8 (4152) 30-25-27 (выдача документов), режим работы: понедельник - четверг с 9.00 до 17.00; пятница с 9.00 до 15.30; обед с 13.00 до 14.00, адрес электронной почты - ipriem@pkgo.ru;</w:t>
      </w:r>
    </w:p>
    <w:p w:rsidR="00D43CC7" w:rsidRDefault="00D43CC7">
      <w:pPr>
        <w:pStyle w:val="ConsPlusNormal"/>
        <w:spacing w:before="220"/>
        <w:ind w:firstLine="540"/>
        <w:jc w:val="both"/>
      </w:pPr>
      <w:r>
        <w:t xml:space="preserve">1.4.2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 город Петропавловск-Камчатский, улица Савченко, дом N 23, телефон 8 (4152) 30-24-02, режим работы: понедельник - пятница с 09.00 до 19.00, суббота с 10.00 до 14.00 без перерыва на обед, адрес электронной почты - mfcpk@mfc.kamchatka.gov.ru (при наличии соглашения о взаимодействии между МФЦ Камчатского края и администрацией Петропавловск-Камчатского городского округа). Адреса филиалов МФЦ Камчатского края указаны в </w:t>
      </w:r>
      <w:hyperlink w:anchor="P479">
        <w:r>
          <w:rPr>
            <w:color w:val="0000FF"/>
          </w:rPr>
          <w:t>приложении 2</w:t>
        </w:r>
      </w:hyperlink>
      <w:r>
        <w:t xml:space="preserve"> к настоящему Регламенту.</w:t>
      </w:r>
    </w:p>
    <w:p w:rsidR="00D43CC7" w:rsidRDefault="00D43CC7">
      <w:pPr>
        <w:pStyle w:val="ConsPlusNormal"/>
        <w:spacing w:before="220"/>
        <w:ind w:firstLine="540"/>
        <w:jc w:val="both"/>
      </w:pPr>
      <w:r>
        <w:t>1.5. В процессе предоставления муниципальной услуги Управление вступает в межведомственное информационное взаимодействие:</w:t>
      </w:r>
    </w:p>
    <w:p w:rsidR="00D43CC7" w:rsidRDefault="00D43CC7">
      <w:pPr>
        <w:pStyle w:val="ConsPlusNormal"/>
        <w:spacing w:before="220"/>
        <w:ind w:firstLine="540"/>
        <w:jc w:val="both"/>
      </w:pPr>
      <w:r>
        <w:t>1.5.1 с Управлением Федеральной службы государственной регистрации, кадастра и картографии по Камчатскому краю, адрес: 683024, город Петропавловск-Камчатский, Ботанический переулок, дом N 4, телефон приемной: 8 (4152) 46-70-54;</w:t>
      </w:r>
    </w:p>
    <w:p w:rsidR="00D43CC7" w:rsidRDefault="00D43CC7">
      <w:pPr>
        <w:pStyle w:val="ConsPlusNormal"/>
        <w:spacing w:before="220"/>
        <w:ind w:firstLine="540"/>
        <w:jc w:val="both"/>
      </w:pPr>
      <w:r>
        <w:t>1.5.2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68400, город Елизово, улица Виталия Кручины, дом N 12 "а", телефон: 8 (41531) 26-38-67;</w:t>
      </w:r>
    </w:p>
    <w:p w:rsidR="00D43CC7" w:rsidRDefault="00D43CC7">
      <w:pPr>
        <w:pStyle w:val="ConsPlusNormal"/>
        <w:spacing w:before="220"/>
        <w:ind w:firstLine="540"/>
        <w:jc w:val="both"/>
      </w:pPr>
      <w:r>
        <w:t>1.5.3 с Управлением Федеральной налоговой службы по Камчатскому краю, адрес: 683024, город Петропавловск-Камчатский, Рыбаков проспект, дом N 13 "а", телефон приемной: 8 (4152) 23-05-05.</w:t>
      </w:r>
    </w:p>
    <w:p w:rsidR="00D43CC7" w:rsidRDefault="00D43CC7">
      <w:pPr>
        <w:pStyle w:val="ConsPlusNormal"/>
        <w:spacing w:before="220"/>
        <w:ind w:firstLine="540"/>
        <w:jc w:val="both"/>
      </w:pPr>
      <w:r>
        <w:t>1.6. Информационное обеспечение получателей муниципальной услуги о порядке предоставления муниципальной услуги осуществляется:</w:t>
      </w:r>
    </w:p>
    <w:p w:rsidR="00D43CC7" w:rsidRDefault="00D43CC7">
      <w:pPr>
        <w:pStyle w:val="ConsPlusNormal"/>
        <w:spacing w:before="220"/>
        <w:ind w:firstLine="540"/>
        <w:jc w:val="both"/>
      </w:pPr>
      <w:r>
        <w:t>- по телефону для справок 8 (4152) 30-31-00 (доб. 3250);</w:t>
      </w:r>
    </w:p>
    <w:p w:rsidR="00D43CC7" w:rsidRDefault="00D43CC7">
      <w:pPr>
        <w:pStyle w:val="ConsPlusNormal"/>
        <w:spacing w:before="220"/>
        <w:ind w:firstLine="540"/>
        <w:jc w:val="both"/>
      </w:pPr>
      <w:r>
        <w:t>- по телефону службы "одного окна": 8 (4152) 30-25-26, 30-25-27;</w:t>
      </w:r>
    </w:p>
    <w:p w:rsidR="00D43CC7" w:rsidRDefault="00D43CC7">
      <w:pPr>
        <w:pStyle w:val="ConsPlusNormal"/>
        <w:spacing w:before="220"/>
        <w:ind w:firstLine="540"/>
        <w:jc w:val="both"/>
      </w:pPr>
      <w:r>
        <w:t>- по электронной почте: uagzo@pkgo.ru, ipriem@pkgo.ru, mfcpk@mfc.kamchatka.gov.ru;</w:t>
      </w:r>
    </w:p>
    <w:p w:rsidR="00D43CC7" w:rsidRDefault="00D43CC7">
      <w:pPr>
        <w:pStyle w:val="ConsPlusNormal"/>
        <w:spacing w:before="220"/>
        <w:ind w:firstLine="540"/>
        <w:jc w:val="both"/>
      </w:pPr>
      <w:r>
        <w:t>- в электронной форме, в том числе через ЕПГУ в сети "Интернет" по адресу: http://gosuslugi.ru/, или через РПГУ в сети "Интернет" по адресу: http://gosuslugi41.ru/;</w:t>
      </w:r>
    </w:p>
    <w:p w:rsidR="00D43CC7" w:rsidRDefault="00D43CC7">
      <w:pPr>
        <w:pStyle w:val="ConsPlusNormal"/>
        <w:spacing w:before="220"/>
        <w:ind w:firstLine="540"/>
        <w:jc w:val="both"/>
      </w:pPr>
      <w:r>
        <w:t>- на портале МФЦ Камчатского края в сети "Интернет" по адресу: http://portalmfc.kamgov.ru;</w:t>
      </w:r>
    </w:p>
    <w:p w:rsidR="00D43CC7" w:rsidRDefault="00D43CC7">
      <w:pPr>
        <w:pStyle w:val="ConsPlusNormal"/>
        <w:spacing w:before="220"/>
        <w:ind w:firstLine="540"/>
        <w:jc w:val="both"/>
      </w:pPr>
      <w:r>
        <w:t>- на информационных стендах, расположенных в помещениях для ожидания приема заявителей службы "одного окна";</w:t>
      </w:r>
    </w:p>
    <w:p w:rsidR="00D43CC7" w:rsidRDefault="00D43CC7">
      <w:pPr>
        <w:pStyle w:val="ConsPlusNormal"/>
        <w:spacing w:before="220"/>
        <w:ind w:firstLine="540"/>
        <w:jc w:val="both"/>
      </w:pPr>
      <w:r>
        <w:lastRenderedPageBreak/>
        <w:t>- по телефону МФЦ Камчатского края: 8 (4152) 30-24-02;</w:t>
      </w:r>
    </w:p>
    <w:p w:rsidR="00D43CC7" w:rsidRDefault="00D43CC7">
      <w:pPr>
        <w:pStyle w:val="ConsPlusNormal"/>
        <w:spacing w:before="220"/>
        <w:ind w:firstLine="540"/>
        <w:jc w:val="both"/>
      </w:pPr>
      <w:r>
        <w:t>- на информационных стендах, расположенных в помещениях для ожидания приема заявителей МФЦ Камчатского края.</w:t>
      </w:r>
    </w:p>
    <w:p w:rsidR="00D43CC7" w:rsidRDefault="00D43CC7">
      <w:pPr>
        <w:pStyle w:val="ConsPlusNormal"/>
        <w:spacing w:before="220"/>
        <w:ind w:firstLine="540"/>
        <w:jc w:val="both"/>
      </w:pPr>
      <w:r>
        <w:t>Информация о предоставлении муниципальной услуги содержится в подразделе (вкладке) "Административные регламенты" раздела "Администрация" главного меню официального сайта администрации в сети "Интернет" по адресу: http://pkgo.ru/.</w:t>
      </w:r>
    </w:p>
    <w:p w:rsidR="00D43CC7" w:rsidRDefault="00D43CC7">
      <w:pPr>
        <w:pStyle w:val="ConsPlusNormal"/>
        <w:spacing w:before="220"/>
        <w:ind w:firstLine="540"/>
        <w:jc w:val="both"/>
      </w:pPr>
      <w:r>
        <w:t>1.7. Консультирование получателей муниципальной услуги по вопросам предоставления муниципальной услуги осуществляется специалистами отдела территориального планирования Управления, специалистами службы "одного окна", специалистами МФЦ Камчатского края при обращении по телефонам, при личном обращении в часы приема.</w:t>
      </w:r>
    </w:p>
    <w:p w:rsidR="00D43CC7" w:rsidRDefault="00D43CC7">
      <w:pPr>
        <w:pStyle w:val="ConsPlusNormal"/>
        <w:spacing w:before="220"/>
        <w:ind w:firstLine="540"/>
        <w:jc w:val="both"/>
      </w:pPr>
      <w:r>
        <w:t>Консультирование осуществляется бесплатно в устной форме по вопросам предоставления информации:</w:t>
      </w:r>
    </w:p>
    <w:p w:rsidR="00D43CC7" w:rsidRDefault="00D43CC7">
      <w:pPr>
        <w:pStyle w:val="ConsPlusNormal"/>
        <w:spacing w:before="220"/>
        <w:ind w:firstLine="540"/>
        <w:jc w:val="both"/>
      </w:pPr>
      <w:r>
        <w:t>- о нормативных правовых актах, регулирующих порядок предоставления муниципальной услуги;</w:t>
      </w:r>
    </w:p>
    <w:p w:rsidR="00D43CC7" w:rsidRDefault="00D43CC7">
      <w:pPr>
        <w:pStyle w:val="ConsPlusNormal"/>
        <w:spacing w:before="220"/>
        <w:ind w:firstLine="540"/>
        <w:jc w:val="both"/>
      </w:pPr>
      <w:r>
        <w:t>- о порядке и условиях приема документов для рассмотрения вопроса о предоставлении муниципальной услуги;</w:t>
      </w:r>
    </w:p>
    <w:p w:rsidR="00D43CC7" w:rsidRDefault="00D43CC7">
      <w:pPr>
        <w:pStyle w:val="ConsPlusNormal"/>
        <w:spacing w:before="220"/>
        <w:ind w:firstLine="540"/>
        <w:jc w:val="both"/>
      </w:pPr>
      <w:r>
        <w:t>- о сроках предоставления муниципальной услуги;</w:t>
      </w:r>
    </w:p>
    <w:p w:rsidR="00D43CC7" w:rsidRDefault="00D43CC7">
      <w:pPr>
        <w:pStyle w:val="ConsPlusNormal"/>
        <w:spacing w:before="220"/>
        <w:ind w:firstLine="540"/>
        <w:jc w:val="both"/>
      </w:pPr>
      <w:r>
        <w:t>- правах и обязанностях заявителя в случае предоставления ему муниципальной услуги;</w:t>
      </w:r>
    </w:p>
    <w:p w:rsidR="00D43CC7" w:rsidRDefault="00D43CC7">
      <w:pPr>
        <w:pStyle w:val="ConsPlusNormal"/>
        <w:spacing w:before="220"/>
        <w:ind w:firstLine="540"/>
        <w:jc w:val="both"/>
      </w:pPr>
      <w:r>
        <w:t>- о причинах отказа в предоставлении муниципальной услуги;</w:t>
      </w:r>
    </w:p>
    <w:p w:rsidR="00D43CC7" w:rsidRDefault="00D43CC7">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D43CC7" w:rsidRDefault="00D43CC7">
      <w:pPr>
        <w:pStyle w:val="ConsPlusNormal"/>
        <w:spacing w:before="220"/>
        <w:ind w:firstLine="540"/>
        <w:jc w:val="both"/>
      </w:pPr>
      <w:r>
        <w:t>1.8. Информирование заявителей о ходе предоставления муниципальной услуги, о прохождении административных процедур, о принятом решении, о дате и времени получения результата муниципальной услуги осуществляется специалистами отдела территориального планирования Управления, специалистами службы "одного окна", специалистами МФЦ Камчатского края при личном обращении в часы приема, при обращении по телефону, по почтовому адресу, указанному в обращении, по электронной почте, указанной в обращении, или через ЕПГУ/РПГУ.</w:t>
      </w:r>
    </w:p>
    <w:p w:rsidR="00D43CC7" w:rsidRDefault="00D43CC7">
      <w:pPr>
        <w:pStyle w:val="ConsPlusNormal"/>
        <w:spacing w:before="220"/>
        <w:ind w:firstLine="540"/>
        <w:jc w:val="both"/>
      </w:pPr>
      <w: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D43CC7" w:rsidRDefault="00D43CC7">
      <w:pPr>
        <w:pStyle w:val="ConsPlusNormal"/>
        <w:jc w:val="both"/>
      </w:pPr>
    </w:p>
    <w:p w:rsidR="00D43CC7" w:rsidRDefault="00D43CC7">
      <w:pPr>
        <w:pStyle w:val="ConsPlusTitle"/>
        <w:jc w:val="center"/>
        <w:outlineLvl w:val="1"/>
      </w:pPr>
      <w:r>
        <w:t>2. Стандарт предоставления муниципальной услуги</w:t>
      </w:r>
    </w:p>
    <w:p w:rsidR="00D43CC7" w:rsidRDefault="00D43CC7">
      <w:pPr>
        <w:pStyle w:val="ConsPlusNormal"/>
        <w:jc w:val="both"/>
      </w:pPr>
    </w:p>
    <w:p w:rsidR="00D43CC7" w:rsidRDefault="00D43CC7">
      <w:pPr>
        <w:pStyle w:val="ConsPlusNormal"/>
        <w:ind w:firstLine="540"/>
        <w:jc w:val="both"/>
      </w:pPr>
      <w: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43CC7" w:rsidRDefault="00D43CC7">
      <w:pPr>
        <w:pStyle w:val="ConsPlusNormal"/>
        <w:spacing w:before="220"/>
        <w:ind w:firstLine="540"/>
        <w:jc w:val="both"/>
      </w:pPr>
      <w:r>
        <w:t>2.2. Результатом предоставления муниципальной услуги является:</w:t>
      </w:r>
    </w:p>
    <w:p w:rsidR="00D43CC7" w:rsidRDefault="00D43CC7">
      <w:pPr>
        <w:pStyle w:val="ConsPlusNormal"/>
        <w:spacing w:before="220"/>
        <w:ind w:firstLine="540"/>
        <w:jc w:val="both"/>
      </w:pPr>
      <w:r>
        <w:t>2.2.1 принятие главой Петропавловск-Камчатского городского округа решения в форме постановления главы Петропавловск-Камчатского городского округа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D43CC7" w:rsidRDefault="00D43CC7">
      <w:pPr>
        <w:pStyle w:val="ConsPlusNormal"/>
        <w:spacing w:before="220"/>
        <w:ind w:firstLine="540"/>
        <w:jc w:val="both"/>
      </w:pPr>
      <w:r>
        <w:lastRenderedPageBreak/>
        <w:t>2.2.2 принятие главой Петропавловск-Камчатского городского округа решения в форме постановления главы Петропавловск-Камчатского городского округа об отказе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D43CC7" w:rsidRDefault="00D43CC7">
      <w:pPr>
        <w:pStyle w:val="ConsPlusNormal"/>
        <w:spacing w:before="220"/>
        <w:ind w:firstLine="540"/>
        <w:jc w:val="both"/>
      </w:pPr>
      <w:r>
        <w:t>Заявитель вправе отказаться от результата предоставления муниципальной услуги, либо от ее осуществления на любом этапе.</w:t>
      </w:r>
    </w:p>
    <w:p w:rsidR="00D43CC7" w:rsidRDefault="00D43CC7">
      <w:pPr>
        <w:pStyle w:val="ConsPlusNormal"/>
        <w:spacing w:before="220"/>
        <w:ind w:firstLine="540"/>
        <w:jc w:val="both"/>
      </w:pPr>
      <w:r>
        <w:t xml:space="preserve">2.3. Срок предоставления муниципальной услуги составляет шестьдесят календарных дней со дня регистрации заявления в службе "одного окна", за исключением случая, указанного в </w:t>
      </w:r>
      <w:hyperlink r:id="rId12">
        <w:r>
          <w:rPr>
            <w:color w:val="0000FF"/>
          </w:rPr>
          <w:t>части 11 статьи 39</w:t>
        </w:r>
      </w:hyperlink>
      <w:r>
        <w:t xml:space="preserve"> Градостроительного кодекса Российской Федерации (далее - Градостроительный кодекс).</w:t>
      </w:r>
    </w:p>
    <w:p w:rsidR="00D43CC7" w:rsidRDefault="00D43CC7">
      <w:pPr>
        <w:pStyle w:val="ConsPlusNormal"/>
        <w:spacing w:before="220"/>
        <w:ind w:firstLine="540"/>
        <w:jc w:val="both"/>
      </w:pPr>
      <w:r>
        <w:t xml:space="preserve">Срок предоставления муниципальной услуги, в случае, установленном </w:t>
      </w:r>
      <w:hyperlink r:id="rId13">
        <w:r>
          <w:rPr>
            <w:color w:val="0000FF"/>
          </w:rPr>
          <w:t>частью 11 статьи 39</w:t>
        </w:r>
      </w:hyperlink>
      <w:r>
        <w:t xml:space="preserve"> Градостроительного кодекса, составляет сорок пять календарных дней со дня регистрации заявления в службе "одного окна".</w:t>
      </w:r>
    </w:p>
    <w:p w:rsidR="00D43CC7" w:rsidRDefault="00D43CC7">
      <w:pPr>
        <w:pStyle w:val="ConsPlusNormal"/>
        <w:spacing w:before="220"/>
        <w:ind w:firstLine="540"/>
        <w:jc w:val="both"/>
      </w:pPr>
      <w:r>
        <w:t>2.4. В случае предоставления заявителем (представителем заявителя) заявления и документов через МФЦ Камчатского края срок принятия решения о предоставлении муниципальной услуги исчисляется с даты регистрации заявления в службе "одного окна" после его передачи из МФЦ Камчатского края.</w:t>
      </w:r>
    </w:p>
    <w:p w:rsidR="00D43CC7" w:rsidRDefault="00D43CC7">
      <w:pPr>
        <w:pStyle w:val="ConsPlusNormal"/>
        <w:spacing w:before="220"/>
        <w:ind w:firstLine="540"/>
        <w:jc w:val="both"/>
      </w:pPr>
      <w:r>
        <w:t>2.5.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либо в случае направления заявления в форме электронного документа, подписанного электронной подписью, срок предоставления муниципальной услуги исчисляется со дня регистрации заявления в службе "одного окна".</w:t>
      </w:r>
    </w:p>
    <w:p w:rsidR="00D43CC7" w:rsidRDefault="00D43CC7">
      <w:pPr>
        <w:pStyle w:val="ConsPlusNormal"/>
        <w:spacing w:before="220"/>
        <w:ind w:firstLine="540"/>
        <w:jc w:val="both"/>
      </w:pPr>
      <w:bookmarkStart w:id="1" w:name="P101"/>
      <w:bookmarkEnd w:id="1"/>
      <w:r>
        <w:t>2.6. В случае направления заявителем заявления путем заполнения формы заявления на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D43CC7" w:rsidRDefault="00D43CC7">
      <w:pPr>
        <w:pStyle w:val="ConsPlusNormal"/>
        <w:spacing w:before="220"/>
        <w:ind w:firstLine="540"/>
        <w:jc w:val="both"/>
      </w:pPr>
      <w:r>
        <w:t>2.7. Предоставление муниципальной услуги осуществляется в соответствии со следующими нормативными правовыми актами:</w:t>
      </w:r>
    </w:p>
    <w:p w:rsidR="00D43CC7" w:rsidRDefault="00D43CC7">
      <w:pPr>
        <w:pStyle w:val="ConsPlusNormal"/>
        <w:spacing w:before="220"/>
        <w:ind w:firstLine="540"/>
        <w:jc w:val="both"/>
      </w:pPr>
      <w:r>
        <w:t xml:space="preserve">2.7.1 Градостроительный </w:t>
      </w:r>
      <w:hyperlink r:id="rId14">
        <w:r>
          <w:rPr>
            <w:color w:val="0000FF"/>
          </w:rPr>
          <w:t>кодекс</w:t>
        </w:r>
      </w:hyperlink>
      <w:r>
        <w:t xml:space="preserve"> Российской Федерации;</w:t>
      </w:r>
    </w:p>
    <w:p w:rsidR="00D43CC7" w:rsidRDefault="00D43CC7">
      <w:pPr>
        <w:pStyle w:val="ConsPlusNormal"/>
        <w:spacing w:before="220"/>
        <w:ind w:firstLine="540"/>
        <w:jc w:val="both"/>
      </w:pPr>
      <w:r>
        <w:t xml:space="preserve">2.7.2 Земельный </w:t>
      </w:r>
      <w:hyperlink r:id="rId15">
        <w:r>
          <w:rPr>
            <w:color w:val="0000FF"/>
          </w:rPr>
          <w:t>кодекс</w:t>
        </w:r>
      </w:hyperlink>
      <w:r>
        <w:t xml:space="preserve"> Российской Федерации;</w:t>
      </w:r>
    </w:p>
    <w:p w:rsidR="00D43CC7" w:rsidRDefault="00D43CC7">
      <w:pPr>
        <w:pStyle w:val="ConsPlusNormal"/>
        <w:spacing w:before="220"/>
        <w:ind w:firstLine="540"/>
        <w:jc w:val="both"/>
      </w:pPr>
      <w:r>
        <w:t xml:space="preserve">2.7.3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D43CC7" w:rsidRDefault="00D43CC7">
      <w:pPr>
        <w:pStyle w:val="ConsPlusNormal"/>
        <w:spacing w:before="220"/>
        <w:ind w:firstLine="540"/>
        <w:jc w:val="both"/>
      </w:pPr>
      <w:r>
        <w:t xml:space="preserve">2.7.4 Федеральный </w:t>
      </w:r>
      <w:hyperlink r:id="rId17">
        <w:r>
          <w:rPr>
            <w:color w:val="0000FF"/>
          </w:rPr>
          <w:t>закон</w:t>
        </w:r>
      </w:hyperlink>
      <w:r>
        <w:t xml:space="preserve"> 27.07.2006 N 152-ФЗ "О персональных данных";</w:t>
      </w:r>
    </w:p>
    <w:p w:rsidR="00D43CC7" w:rsidRDefault="00D43CC7">
      <w:pPr>
        <w:pStyle w:val="ConsPlusNormal"/>
        <w:spacing w:before="220"/>
        <w:ind w:firstLine="540"/>
        <w:jc w:val="both"/>
      </w:pPr>
      <w:r>
        <w:t xml:space="preserve">2.7.5 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rsidR="00D43CC7" w:rsidRDefault="00D43CC7">
      <w:pPr>
        <w:pStyle w:val="ConsPlusNormal"/>
        <w:spacing w:before="220"/>
        <w:ind w:firstLine="540"/>
        <w:jc w:val="both"/>
      </w:pPr>
      <w:r>
        <w:t xml:space="preserve">2.7.6 Федеральный </w:t>
      </w:r>
      <w:hyperlink r:id="rId19">
        <w:r>
          <w:rPr>
            <w:color w:val="0000FF"/>
          </w:rPr>
          <w:t>закон</w:t>
        </w:r>
      </w:hyperlink>
      <w:r>
        <w:t xml:space="preserve"> от 06.04.2011 N 63-ФЗ "Об электронной подписи";</w:t>
      </w:r>
    </w:p>
    <w:p w:rsidR="00D43CC7" w:rsidRDefault="00D43CC7">
      <w:pPr>
        <w:pStyle w:val="ConsPlusNormal"/>
        <w:spacing w:before="220"/>
        <w:ind w:firstLine="540"/>
        <w:jc w:val="both"/>
      </w:pPr>
      <w:r>
        <w:t xml:space="preserve">2.7.7 Федеральный </w:t>
      </w:r>
      <w:hyperlink r:id="rId20">
        <w:r>
          <w:rPr>
            <w:color w:val="0000FF"/>
          </w:rPr>
          <w:t>закон</w:t>
        </w:r>
      </w:hyperlink>
      <w:r>
        <w:t xml:space="preserve"> от 13.07.2015 N 212-ФЗ "О свободном порте Владивосток";</w:t>
      </w:r>
    </w:p>
    <w:p w:rsidR="00D43CC7" w:rsidRDefault="00D43CC7">
      <w:pPr>
        <w:pStyle w:val="ConsPlusNormal"/>
        <w:spacing w:before="220"/>
        <w:ind w:firstLine="540"/>
        <w:jc w:val="both"/>
      </w:pPr>
      <w:r>
        <w:t xml:space="preserve">2.7.8 </w:t>
      </w:r>
      <w:hyperlink r:id="rId2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D43CC7" w:rsidRDefault="00D43CC7">
      <w:pPr>
        <w:pStyle w:val="ConsPlusNormal"/>
        <w:spacing w:before="220"/>
        <w:ind w:firstLine="540"/>
        <w:jc w:val="both"/>
      </w:pPr>
      <w:r>
        <w:t xml:space="preserve">2.7.9 </w:t>
      </w:r>
      <w:hyperlink r:id="rId2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43CC7" w:rsidRDefault="00D43CC7">
      <w:pPr>
        <w:pStyle w:val="ConsPlusNormal"/>
        <w:spacing w:before="220"/>
        <w:ind w:firstLine="540"/>
        <w:jc w:val="both"/>
      </w:pPr>
      <w:r>
        <w:lastRenderedPageBreak/>
        <w:t xml:space="preserve">2.7.10 </w:t>
      </w:r>
      <w:hyperlink r:id="rId23">
        <w:r>
          <w:rPr>
            <w:color w:val="0000FF"/>
          </w:rPr>
          <w:t>Постановление</w:t>
        </w:r>
      </w:hyperlink>
      <w:r>
        <w:t xml:space="preserve"> Правительства РФ от 25.01.2013 N 33 "Об использовании простой электронной подписи при оказании государственных и муниципальных услуг";</w:t>
      </w:r>
    </w:p>
    <w:p w:rsidR="00D43CC7" w:rsidRDefault="00D43CC7">
      <w:pPr>
        <w:pStyle w:val="ConsPlusNormal"/>
        <w:spacing w:before="220"/>
        <w:ind w:firstLine="540"/>
        <w:jc w:val="both"/>
      </w:pPr>
      <w:r>
        <w:t xml:space="preserve">2.7.11 </w:t>
      </w:r>
      <w:hyperlink r:id="rId24">
        <w:r>
          <w:rPr>
            <w:color w:val="0000FF"/>
          </w:rPr>
          <w:t>Решение</w:t>
        </w:r>
      </w:hyperlink>
      <w:r>
        <w:t xml:space="preserve"> городской Думы Петропавловск-Камчатского городского округа от 12.10.2010 N 294-нд "О Правилах землепользования и застройки Петропавловск-Камчатского городского округа";</w:t>
      </w:r>
    </w:p>
    <w:p w:rsidR="00D43CC7" w:rsidRDefault="00D43CC7">
      <w:pPr>
        <w:pStyle w:val="ConsPlusNormal"/>
        <w:spacing w:before="220"/>
        <w:ind w:firstLine="540"/>
        <w:jc w:val="both"/>
      </w:pPr>
      <w:r>
        <w:t xml:space="preserve">2.7.12 </w:t>
      </w:r>
      <w:hyperlink r:id="rId25">
        <w:r>
          <w:rPr>
            <w:color w:val="0000FF"/>
          </w:rPr>
          <w:t>Решение</w:t>
        </w:r>
      </w:hyperlink>
      <w:r>
        <w:t xml:space="preserve"> городской Думы Петропавловск-Камчатского городского округа Камчатского края от 28.04.2014 N 211-нд "О публичных слушаниях в Петропавловск-Камчатском городском округе";</w:t>
      </w:r>
    </w:p>
    <w:p w:rsidR="00D43CC7" w:rsidRDefault="00D43CC7">
      <w:pPr>
        <w:pStyle w:val="ConsPlusNormal"/>
        <w:spacing w:before="220"/>
        <w:ind w:firstLine="540"/>
        <w:jc w:val="both"/>
      </w:pPr>
      <w:r>
        <w:t xml:space="preserve">2.7.13 </w:t>
      </w:r>
      <w:hyperlink r:id="rId26">
        <w:r>
          <w:rPr>
            <w:color w:val="0000FF"/>
          </w:rPr>
          <w:t>Постановление</w:t>
        </w:r>
      </w:hyperlink>
      <w:r>
        <w:t xml:space="preserve"> администрации Петропавловск-Камчатского городского округа от 22.06.2018 N 1311 "О комиссии по землепользованию и застройке Петропавловск-Камчатского городского округа".</w:t>
      </w:r>
    </w:p>
    <w:p w:rsidR="00D43CC7" w:rsidRDefault="00D43CC7">
      <w:pPr>
        <w:pStyle w:val="ConsPlusNormal"/>
        <w:spacing w:before="220"/>
        <w:ind w:firstLine="540"/>
        <w:jc w:val="both"/>
      </w:pPr>
      <w: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ЕПГУ/РПГУ (на основании сведений, содержащихся в Реестре государственных и муниципальных услуг Камчатского края).</w:t>
      </w:r>
    </w:p>
    <w:p w:rsidR="00D43CC7" w:rsidRDefault="00D43CC7">
      <w:pPr>
        <w:pStyle w:val="ConsPlusNormal"/>
        <w:spacing w:before="220"/>
        <w:ind w:firstLine="540"/>
        <w:jc w:val="both"/>
      </w:pPr>
      <w:r>
        <w:t xml:space="preserve">2.9. Муниципальная услуга предоставляется на основании заявления о предоставлении разрешения на условно разрешенный вид использования земельного участка или объекта капитального строительства по </w:t>
      </w:r>
      <w:hyperlink w:anchor="P366">
        <w:r>
          <w:rPr>
            <w:color w:val="0000FF"/>
          </w:rPr>
          <w:t>форме</w:t>
        </w:r>
      </w:hyperlink>
      <w:r>
        <w:t xml:space="preserve"> согласно приложению 1 к настоящему Регламенту (далее - заявление).</w:t>
      </w:r>
    </w:p>
    <w:p w:rsidR="00D43CC7" w:rsidRDefault="00D43CC7">
      <w:pPr>
        <w:pStyle w:val="ConsPlusNormal"/>
        <w:spacing w:before="220"/>
        <w:ind w:firstLine="540"/>
        <w:jc w:val="both"/>
      </w:pPr>
      <w:bookmarkStart w:id="2" w:name="P118"/>
      <w:bookmarkEnd w:id="2"/>
      <w:r>
        <w:t>2.10. Для получения муниципальной услуги заявителями (представителями заявителя) подается заявление и самостоятельно в обязательном порядке представляются следующие документы:</w:t>
      </w:r>
    </w:p>
    <w:p w:rsidR="00D43CC7" w:rsidRDefault="00D43CC7">
      <w:pPr>
        <w:pStyle w:val="ConsPlusNormal"/>
        <w:spacing w:before="220"/>
        <w:ind w:firstLine="540"/>
        <w:jc w:val="both"/>
      </w:pPr>
      <w:r>
        <w:t>2.10.1 документ, удостоверяющий личность заявителя либо представителя заявителя; документ, подтверждающий полномочие представителя заявителя, обратившегося с заявлением от имени заявителя (оригинал, нотариально заверенная копия или копия доверенности, заверенная в соответствии с законодательством Российской Федерации);</w:t>
      </w:r>
    </w:p>
    <w:p w:rsidR="00D43CC7" w:rsidRDefault="00D43CC7">
      <w:pPr>
        <w:pStyle w:val="ConsPlusNormal"/>
        <w:spacing w:before="220"/>
        <w:ind w:firstLine="540"/>
        <w:jc w:val="both"/>
      </w:pPr>
      <w:r>
        <w:t>2.10.2 правоустанавливающие документы на земельный участок и объекты недвижимости, права на которые не зарегистрированы в Едином государственном реестре недвижимости об объекте недвижимости;</w:t>
      </w:r>
    </w:p>
    <w:p w:rsidR="00D43CC7" w:rsidRDefault="00D43CC7">
      <w:pPr>
        <w:pStyle w:val="ConsPlusNormal"/>
        <w:spacing w:before="220"/>
        <w:ind w:firstLine="540"/>
        <w:jc w:val="both"/>
      </w:pPr>
      <w:bookmarkStart w:id="3" w:name="P121"/>
      <w:bookmarkEnd w:id="3"/>
      <w:r>
        <w:t>2.11. Документы, которые заявитель (представитель заявителя) вправе представить по собственной инициативе:</w:t>
      </w:r>
    </w:p>
    <w:p w:rsidR="00D43CC7" w:rsidRDefault="00D43CC7">
      <w:pPr>
        <w:pStyle w:val="ConsPlusNormal"/>
        <w:spacing w:before="220"/>
        <w:ind w:firstLine="540"/>
        <w:jc w:val="both"/>
      </w:pPr>
      <w:r>
        <w:t>2.11.1 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rsidR="00D43CC7" w:rsidRDefault="00D43CC7">
      <w:pPr>
        <w:pStyle w:val="ConsPlusNormal"/>
        <w:spacing w:before="220"/>
        <w:ind w:firstLine="540"/>
        <w:jc w:val="both"/>
      </w:pPr>
      <w:r>
        <w:t>2.11.2 выписка из Единого государственного реестра юридических лиц;</w:t>
      </w:r>
    </w:p>
    <w:p w:rsidR="00D43CC7" w:rsidRDefault="00D43CC7">
      <w:pPr>
        <w:pStyle w:val="ConsPlusNormal"/>
        <w:spacing w:before="220"/>
        <w:ind w:firstLine="540"/>
        <w:jc w:val="both"/>
      </w:pPr>
      <w:r>
        <w:t>2.11.3 сведения (информация, выписки) о правообладателях земельного участка, объектов капитального строительства, помещений.</w:t>
      </w:r>
    </w:p>
    <w:p w:rsidR="00D43CC7" w:rsidRDefault="00D43CC7">
      <w:pPr>
        <w:pStyle w:val="ConsPlusNormal"/>
        <w:spacing w:before="220"/>
        <w:ind w:firstLine="540"/>
        <w:jc w:val="both"/>
      </w:pPr>
      <w:r>
        <w:t xml:space="preserve">2.12.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w:t>
      </w:r>
      <w:r>
        <w:lastRenderedPageBreak/>
        <w:t>действовать от имени указанных лиц или их представителей при передаче персональных данных указанных лиц в орган или организацию.</w:t>
      </w:r>
    </w:p>
    <w:p w:rsidR="00D43CC7" w:rsidRDefault="00D43CC7">
      <w:pPr>
        <w:pStyle w:val="ConsPlusNormal"/>
        <w:spacing w:before="220"/>
        <w:ind w:firstLine="540"/>
        <w:jc w:val="both"/>
      </w:pPr>
      <w:r>
        <w:t>2.13. Заявление с приложением документов подаются в ходе личного обращения в службу "одного окна", МФЦ Камчатского края, в электронном виде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заявлению, на адрес электронной почты службы "одного окна" либо посредством заполнения формы заявления на РПГУ и приложением скан-копий документов.</w:t>
      </w:r>
    </w:p>
    <w:p w:rsidR="00D43CC7" w:rsidRDefault="00D43CC7">
      <w:pPr>
        <w:pStyle w:val="ConsPlusNormal"/>
        <w:spacing w:before="220"/>
        <w:ind w:firstLine="540"/>
        <w:jc w:val="both"/>
      </w:pPr>
      <w:r>
        <w:t>2.14. Получение муниципальной услуги представителем заявителя возможно при личном обращении в службу "одного окна", в МФЦ Камчатского края либо по адресу электронной почты службы "одного окна".</w:t>
      </w:r>
    </w:p>
    <w:p w:rsidR="00D43CC7" w:rsidRDefault="00D43CC7">
      <w:pPr>
        <w:pStyle w:val="ConsPlusNormal"/>
        <w:spacing w:before="220"/>
        <w:ind w:firstLine="540"/>
        <w:jc w:val="both"/>
      </w:pPr>
      <w:r>
        <w:t xml:space="preserve">2.15. Документы, указанные в </w:t>
      </w:r>
      <w:hyperlink w:anchor="P118">
        <w:r>
          <w:rPr>
            <w:color w:val="0000FF"/>
          </w:rPr>
          <w:t>пунктах 2.10</w:t>
        </w:r>
      </w:hyperlink>
      <w:r>
        <w:t xml:space="preserve">, </w:t>
      </w:r>
      <w:hyperlink w:anchor="P121">
        <w:r>
          <w:rPr>
            <w:color w:val="0000FF"/>
          </w:rPr>
          <w:t>2.11</w:t>
        </w:r>
      </w:hyperlink>
      <w: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 (представителю заявителя).</w:t>
      </w:r>
    </w:p>
    <w:p w:rsidR="00D43CC7" w:rsidRDefault="00D43CC7">
      <w:pPr>
        <w:pStyle w:val="ConsPlusNormal"/>
        <w:spacing w:before="220"/>
        <w:ind w:firstLine="540"/>
        <w:jc w:val="both"/>
      </w:pPr>
      <w:r>
        <w:t xml:space="preserve">2.16. При отсутствии у заявителя (представителя заявителя) копий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специалист службы "одного окна" бесплатно изготавливает их копии, а оригиналы возвращает заявителю (представителю заявителя).</w:t>
      </w:r>
    </w:p>
    <w:p w:rsidR="00D43CC7" w:rsidRDefault="00D43CC7">
      <w:pPr>
        <w:pStyle w:val="ConsPlusNormal"/>
        <w:spacing w:before="220"/>
        <w:ind w:firstLine="540"/>
        <w:jc w:val="both"/>
      </w:pPr>
      <w:r>
        <w:t>2.17. Основания для отказа в приеме заявления и документов, необходимых для предоставления муниципальной услуги при личном обращении в службу "одного окна" либо МФЦ Камчатского края, отсутствуют.</w:t>
      </w:r>
    </w:p>
    <w:p w:rsidR="00D43CC7" w:rsidRDefault="00D43CC7">
      <w:pPr>
        <w:pStyle w:val="ConsPlusNormal"/>
        <w:spacing w:before="220"/>
        <w:ind w:firstLine="540"/>
        <w:jc w:val="both"/>
      </w:pPr>
      <w:bookmarkStart w:id="4" w:name="P131"/>
      <w:bookmarkEnd w:id="4"/>
      <w:r>
        <w:t>2.18. Основаниями для отказа в приеме заявления и документов, необходимых для предоставления муниципальной услуги, в электронной форме являются:</w:t>
      </w:r>
    </w:p>
    <w:p w:rsidR="00D43CC7" w:rsidRDefault="00D43CC7">
      <w:pPr>
        <w:pStyle w:val="ConsPlusNormal"/>
        <w:spacing w:before="220"/>
        <w:ind w:firstLine="540"/>
        <w:jc w:val="both"/>
      </w:pPr>
      <w:bookmarkStart w:id="5" w:name="P132"/>
      <w:bookmarkEnd w:id="5"/>
      <w:r>
        <w:t>2.18.1 внесение данных в несоответствующие поля заявления;</w:t>
      </w:r>
    </w:p>
    <w:p w:rsidR="00D43CC7" w:rsidRDefault="00D43CC7">
      <w:pPr>
        <w:pStyle w:val="ConsPlusNormal"/>
        <w:spacing w:before="220"/>
        <w:ind w:firstLine="540"/>
        <w:jc w:val="both"/>
      </w:pPr>
      <w:r>
        <w:t>2.18.2 нечитаемое изображение скан-копий документов;</w:t>
      </w:r>
    </w:p>
    <w:p w:rsidR="00D43CC7" w:rsidRDefault="00D43CC7">
      <w:pPr>
        <w:pStyle w:val="ConsPlusNormal"/>
        <w:spacing w:before="220"/>
        <w:ind w:firstLine="540"/>
        <w:jc w:val="both"/>
      </w:pPr>
      <w:r>
        <w:t xml:space="preserve">2.18.3 поступление заявления с приложением неполного пакета документов, указанных в </w:t>
      </w:r>
      <w:hyperlink w:anchor="P118">
        <w:r>
          <w:rPr>
            <w:color w:val="0000FF"/>
          </w:rPr>
          <w:t>пункте 2.10</w:t>
        </w:r>
      </w:hyperlink>
      <w:r>
        <w:t xml:space="preserve"> настоящего Регламента;</w:t>
      </w:r>
    </w:p>
    <w:p w:rsidR="00D43CC7" w:rsidRDefault="00D43CC7">
      <w:pPr>
        <w:pStyle w:val="ConsPlusNormal"/>
        <w:spacing w:before="220"/>
        <w:ind w:firstLine="540"/>
        <w:jc w:val="both"/>
      </w:pPr>
      <w:r>
        <w:t xml:space="preserve">2.18.4 непредоставление в срок, предусмотренный </w:t>
      </w:r>
      <w:hyperlink w:anchor="P165">
        <w:r>
          <w:rPr>
            <w:color w:val="0000FF"/>
          </w:rPr>
          <w:t>пунктом 2.28</w:t>
        </w:r>
      </w:hyperlink>
      <w:r>
        <w:t xml:space="preserve"> настоящего Регламента, оригиналов заявления и документов в службу "одного окна";</w:t>
      </w:r>
    </w:p>
    <w:p w:rsidR="00D43CC7" w:rsidRDefault="00D43CC7">
      <w:pPr>
        <w:pStyle w:val="ConsPlusNormal"/>
        <w:spacing w:before="220"/>
        <w:ind w:firstLine="540"/>
        <w:jc w:val="both"/>
      </w:pPr>
      <w:r>
        <w:t>2.18.5 предоставление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D43CC7" w:rsidRDefault="00D43CC7">
      <w:pPr>
        <w:pStyle w:val="ConsPlusNormal"/>
        <w:spacing w:before="220"/>
        <w:ind w:firstLine="540"/>
        <w:jc w:val="both"/>
      </w:pPr>
      <w:bookmarkStart w:id="6" w:name="P137"/>
      <w:bookmarkEnd w:id="6"/>
      <w:r>
        <w:t>2.18.6 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p w:rsidR="00D43CC7" w:rsidRDefault="00D43CC7">
      <w:pPr>
        <w:pStyle w:val="ConsPlusNormal"/>
        <w:spacing w:before="220"/>
        <w:ind w:firstLine="540"/>
        <w:jc w:val="both"/>
      </w:pPr>
      <w:r>
        <w:t xml:space="preserve">2.19. При наличии предусмотренных </w:t>
      </w:r>
      <w:hyperlink w:anchor="P131">
        <w:r>
          <w:rPr>
            <w:color w:val="0000FF"/>
          </w:rPr>
          <w:t>пунктом 2.18</w:t>
        </w:r>
      </w:hyperlink>
      <w:r>
        <w:t xml:space="preserve"> настоящего Регламента оснований для отказа в приеме заявления, поступившего на электронный адрес службы "одного окна" или через РПГУ, не позднее одного рабочего дня, следующего за днем поступления заявления, на адрес электронной почты заявителя или в личный кабинет заявителя на РПГУ направляется уведомление об отказе в приеме заявления с указанием причин отказа.</w:t>
      </w:r>
    </w:p>
    <w:p w:rsidR="00D43CC7" w:rsidRDefault="00D43CC7">
      <w:pPr>
        <w:pStyle w:val="ConsPlusNormal"/>
        <w:spacing w:before="220"/>
        <w:ind w:firstLine="540"/>
        <w:jc w:val="both"/>
      </w:pPr>
      <w:r>
        <w:lastRenderedPageBreak/>
        <w:t xml:space="preserve">2.20. Отказ в приеме документов, в соответствии с </w:t>
      </w:r>
      <w:hyperlink w:anchor="P131">
        <w:r>
          <w:rPr>
            <w:color w:val="0000FF"/>
          </w:rPr>
          <w:t>пунктом 2.18</w:t>
        </w:r>
      </w:hyperlink>
      <w:r>
        <w:t xml:space="preserve"> настоящего Регламента, не препятствует повторной подаче документов после устранения оснований, по которым было отказано в их приеме.</w:t>
      </w:r>
    </w:p>
    <w:p w:rsidR="00D43CC7" w:rsidRDefault="00D43CC7">
      <w:pPr>
        <w:pStyle w:val="ConsPlusNormal"/>
        <w:spacing w:before="220"/>
        <w:ind w:firstLine="540"/>
        <w:jc w:val="both"/>
      </w:pPr>
      <w:r>
        <w:t>2.21. Основания приостановления предоставления муниципальной услуги не предусмотрены.</w:t>
      </w:r>
    </w:p>
    <w:p w:rsidR="00D43CC7" w:rsidRDefault="00D43CC7">
      <w:pPr>
        <w:pStyle w:val="ConsPlusNormal"/>
        <w:spacing w:before="220"/>
        <w:ind w:firstLine="540"/>
        <w:jc w:val="both"/>
      </w:pPr>
      <w:bookmarkStart w:id="7" w:name="P141"/>
      <w:bookmarkEnd w:id="7"/>
      <w:r>
        <w:t>2.22. Основаниями для отказа в предоставлении муниципальной услуги являются:</w:t>
      </w:r>
    </w:p>
    <w:p w:rsidR="00D43CC7" w:rsidRDefault="00D43CC7">
      <w:pPr>
        <w:pStyle w:val="ConsPlusNormal"/>
        <w:spacing w:before="220"/>
        <w:ind w:firstLine="540"/>
        <w:jc w:val="both"/>
      </w:pPr>
      <w:r>
        <w:t xml:space="preserve">2.22.1 непредставления документов, которые в соответствии с </w:t>
      </w:r>
      <w:hyperlink w:anchor="P118">
        <w:r>
          <w:rPr>
            <w:color w:val="0000FF"/>
          </w:rPr>
          <w:t>пунктом 2.10</w:t>
        </w:r>
      </w:hyperlink>
      <w:r>
        <w:t xml:space="preserve"> настоящего Регламента должны предоставляться в обязательном порядке;</w:t>
      </w:r>
    </w:p>
    <w:p w:rsidR="00D43CC7" w:rsidRDefault="00D43CC7">
      <w:pPr>
        <w:pStyle w:val="ConsPlusNormal"/>
        <w:spacing w:before="220"/>
        <w:ind w:firstLine="540"/>
        <w:jc w:val="both"/>
      </w:pPr>
      <w:r>
        <w:t xml:space="preserve">2.22.2 поступление ответа на межведомственный запрос, свидетельствующего об отсутствии документа и (или) информации, необходимых для предоставления Разрешения в соответствии с </w:t>
      </w:r>
      <w:hyperlink w:anchor="P121">
        <w:r>
          <w:rPr>
            <w:color w:val="0000FF"/>
          </w:rPr>
          <w:t>пунктом 2.11</w:t>
        </w:r>
      </w:hyperlink>
      <w:r>
        <w:t xml:space="preserve"> настоящего Регламента, если соответствующий документ не был предоставлен заявителем по собственной инициативе;</w:t>
      </w:r>
    </w:p>
    <w:p w:rsidR="00D43CC7" w:rsidRDefault="00D43CC7">
      <w:pPr>
        <w:pStyle w:val="ConsPlusNormal"/>
        <w:spacing w:before="220"/>
        <w:ind w:firstLine="540"/>
        <w:jc w:val="both"/>
      </w:pPr>
      <w:r>
        <w:t xml:space="preserve">2.22.3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r>
          <w:rPr>
            <w:color w:val="0000FF"/>
          </w:rPr>
          <w:t>части 2 статьи 55.32</w:t>
        </w:r>
      </w:hyperlink>
      <w:r>
        <w:t xml:space="preserve"> Градостроительного кодекса.</w:t>
      </w:r>
    </w:p>
    <w:p w:rsidR="00D43CC7" w:rsidRDefault="00D43CC7">
      <w:pPr>
        <w:pStyle w:val="ConsPlusNormal"/>
        <w:spacing w:before="220"/>
        <w:ind w:firstLine="540"/>
        <w:jc w:val="both"/>
      </w:pPr>
      <w:r>
        <w:t xml:space="preserve">Со дня поступления такого уведомления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r>
          <w:rPr>
            <w:color w:val="0000FF"/>
          </w:rPr>
          <w:t>части 2 статьи 55.32</w:t>
        </w:r>
      </w:hyperlink>
      <w: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3CC7" w:rsidRDefault="00D43CC7">
      <w:pPr>
        <w:pStyle w:val="ConsPlusNormal"/>
        <w:spacing w:before="220"/>
        <w:ind w:firstLine="540"/>
        <w:jc w:val="both"/>
      </w:pPr>
      <w:r>
        <w:t xml:space="preserve">2.22.4 несоответствие заявленного вида условно разрешенного использования земельного участка или объекта капитального строительства видам разрешенного использования соответствующей территориальной зоны, установленной Правилами землепользования и застройки Петропавловск-Камчатского городского округа, утвержденными </w:t>
      </w:r>
      <w:hyperlink r:id="rId29">
        <w:r>
          <w:rPr>
            <w:color w:val="0000FF"/>
          </w:rPr>
          <w:t>Решением</w:t>
        </w:r>
      </w:hyperlink>
      <w:r>
        <w:t xml:space="preserve"> городской Думы от 12.10.2010 N 294-нд.</w:t>
      </w:r>
    </w:p>
    <w:p w:rsidR="00D43CC7" w:rsidRDefault="00D43CC7">
      <w:pPr>
        <w:pStyle w:val="ConsPlusNormal"/>
        <w:spacing w:before="220"/>
        <w:ind w:firstLine="540"/>
        <w:jc w:val="both"/>
      </w:pPr>
      <w:r>
        <w:t xml:space="preserve">2.23. Решение об отказе в предоставлении муниципальной услуги должно быть мотивированным с обязательной ссылкой на основания, предусмотренные </w:t>
      </w:r>
      <w:hyperlink w:anchor="P141">
        <w:r>
          <w:rPr>
            <w:color w:val="0000FF"/>
          </w:rPr>
          <w:t>пунктом 2.22</w:t>
        </w:r>
      </w:hyperlink>
      <w:r>
        <w:t xml:space="preserve"> настоящего Регламента.</w:t>
      </w:r>
    </w:p>
    <w:p w:rsidR="00D43CC7" w:rsidRDefault="00D43CC7">
      <w:pPr>
        <w:pStyle w:val="ConsPlusNormal"/>
        <w:spacing w:before="220"/>
        <w:ind w:firstLine="540"/>
        <w:jc w:val="both"/>
      </w:pPr>
      <w:r>
        <w:t>2.24. 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D43CC7" w:rsidRDefault="00D43CC7">
      <w:pPr>
        <w:pStyle w:val="ConsPlusNormal"/>
        <w:spacing w:before="220"/>
        <w:ind w:firstLine="540"/>
        <w:jc w:val="both"/>
      </w:pPr>
      <w:r>
        <w:t xml:space="preserve">2.25. Регистрация заявления с прилагаемыми к нему документами, указанными в </w:t>
      </w:r>
      <w:hyperlink w:anchor="P118">
        <w:r>
          <w:rPr>
            <w:color w:val="0000FF"/>
          </w:rPr>
          <w:t>пунктах 2.10</w:t>
        </w:r>
      </w:hyperlink>
      <w:r>
        <w:t xml:space="preserve">, </w:t>
      </w:r>
      <w:hyperlink w:anchor="P121">
        <w:r>
          <w:rPr>
            <w:color w:val="0000FF"/>
          </w:rPr>
          <w:t>2.11</w:t>
        </w:r>
      </w:hyperlink>
      <w:r>
        <w:t xml:space="preserve"> настоящего Регламента, производится службой "одного окна":</w:t>
      </w:r>
    </w:p>
    <w:p w:rsidR="00D43CC7" w:rsidRDefault="00D43CC7">
      <w:pPr>
        <w:pStyle w:val="ConsPlusNormal"/>
        <w:spacing w:before="220"/>
        <w:ind w:firstLine="540"/>
        <w:jc w:val="both"/>
      </w:pPr>
      <w:r>
        <w:t>2.25.1 при личном обращении заявителя (представителя заявителя) в службу "одного окна", при личном обращении в МФЦ Камчатского края - в день передачи заявления в службу "одного окна";</w:t>
      </w:r>
    </w:p>
    <w:p w:rsidR="00D43CC7" w:rsidRDefault="00D43CC7">
      <w:pPr>
        <w:pStyle w:val="ConsPlusNormal"/>
        <w:spacing w:before="220"/>
        <w:ind w:firstLine="540"/>
        <w:jc w:val="both"/>
      </w:pPr>
      <w:r>
        <w:t xml:space="preserve">2.25.2 при поступлении заявления и прилагаемых к нему документов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w:t>
      </w:r>
      <w:r>
        <w:lastRenderedPageBreak/>
        <w:t xml:space="preserve">почты службы "одного окна" -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либо заявления в форме электронного документа, подписанного электронной подписью, и скан-копиями документов, приложенных к заявлению, в случае отсутствия оснований для отказа в приеме заявления и документов, поданных на электронную почту службы "одного окна", предусмотренных </w:t>
      </w:r>
      <w:hyperlink w:anchor="P132">
        <w:r>
          <w:rPr>
            <w:color w:val="0000FF"/>
          </w:rPr>
          <w:t>подпунктами 2.18.1</w:t>
        </w:r>
      </w:hyperlink>
      <w:r>
        <w:t xml:space="preserve"> - </w:t>
      </w:r>
      <w:hyperlink w:anchor="P137">
        <w:r>
          <w:rPr>
            <w:color w:val="0000FF"/>
          </w:rPr>
          <w:t>2.18.6</w:t>
        </w:r>
      </w:hyperlink>
      <w:r>
        <w:t xml:space="preserve"> настоящего Регламента;</w:t>
      </w:r>
    </w:p>
    <w:p w:rsidR="00D43CC7" w:rsidRDefault="00D43CC7">
      <w:pPr>
        <w:pStyle w:val="ConsPlusNormal"/>
        <w:spacing w:before="220"/>
        <w:ind w:firstLine="540"/>
        <w:jc w:val="both"/>
      </w:pPr>
      <w:r>
        <w:t xml:space="preserve">2.25.3 при направлении заявления посредством заполнения формы на РПГУ -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поданных на электронную почту службы "одного окна", предусмотренных </w:t>
      </w:r>
      <w:hyperlink w:anchor="P132">
        <w:r>
          <w:rPr>
            <w:color w:val="0000FF"/>
          </w:rPr>
          <w:t>пунктами 2.18.1</w:t>
        </w:r>
      </w:hyperlink>
      <w:r>
        <w:t xml:space="preserve"> - </w:t>
      </w:r>
      <w:hyperlink w:anchor="P137">
        <w:r>
          <w:rPr>
            <w:color w:val="0000FF"/>
          </w:rPr>
          <w:t>2.18.6</w:t>
        </w:r>
      </w:hyperlink>
      <w:r>
        <w:t xml:space="preserve"> настоящего Регламента.</w:t>
      </w:r>
    </w:p>
    <w:p w:rsidR="00D43CC7" w:rsidRDefault="00D43CC7">
      <w:pPr>
        <w:pStyle w:val="ConsPlusNormal"/>
        <w:spacing w:before="220"/>
        <w:ind w:firstLine="540"/>
        <w:jc w:val="both"/>
      </w:pPr>
      <w:r>
        <w:t>2.26. Направление заявления и прилагаемых к нему документов в электронной форме через РПГУ осуществляется с учетной записи заявителя, зарегистрированной в единой системе идентификации и аутентификации (далее - ЕСИА) и имеющей статус "Подтвержденная", путем заполнения формы заявления, а также прикрепления к заявлению электронных копий документов.</w:t>
      </w:r>
    </w:p>
    <w:p w:rsidR="00D43CC7" w:rsidRDefault="00D43CC7">
      <w:pPr>
        <w:pStyle w:val="ConsPlusNormal"/>
        <w:spacing w:before="220"/>
        <w:ind w:firstLine="540"/>
        <w:jc w:val="both"/>
      </w:pPr>
      <w:r>
        <w:t>2.27. Требования к электронным документам, предоставляемым заявителем для получения услуги:</w:t>
      </w:r>
    </w:p>
    <w:p w:rsidR="00D43CC7" w:rsidRDefault="00D43CC7">
      <w:pPr>
        <w:pStyle w:val="ConsPlusNormal"/>
        <w:spacing w:before="220"/>
        <w:ind w:firstLine="540"/>
        <w:jc w:val="both"/>
      </w:pPr>
      <w:r>
        <w:t>2.27.1 электронный образ заявления, либо заявление в форме электронного документа, подписанного электронной подписью, и прилагаемые к нему скан-копии документов предоставляются в одном из следующих форматов:</w:t>
      </w:r>
    </w:p>
    <w:p w:rsidR="00D43CC7" w:rsidRDefault="00D43CC7">
      <w:pPr>
        <w:pStyle w:val="ConsPlusNormal"/>
        <w:spacing w:before="220"/>
        <w:ind w:firstLine="540"/>
        <w:jc w:val="both"/>
      </w:pPr>
      <w:r>
        <w:t>- doc, docx, rtf, pdf;</w:t>
      </w:r>
    </w:p>
    <w:p w:rsidR="00D43CC7" w:rsidRDefault="00D43CC7">
      <w:pPr>
        <w:pStyle w:val="ConsPlusNormal"/>
        <w:spacing w:before="220"/>
        <w:ind w:firstLine="540"/>
        <w:jc w:val="both"/>
      </w:pPr>
      <w:r>
        <w:t>- в случае, когда документ состоит из нескольких файлов или документы имеют подписи (формат файла SIG), их необходимо направить в виде электронного архива формата zip;</w:t>
      </w:r>
    </w:p>
    <w:p w:rsidR="00D43CC7" w:rsidRDefault="00D43CC7">
      <w:pPr>
        <w:pStyle w:val="ConsPlusNormal"/>
        <w:spacing w:before="220"/>
        <w:ind w:firstLine="540"/>
        <w:jc w:val="both"/>
      </w:pPr>
      <w:r>
        <w:t>2.27.2 сканирование заявления и документов осуществляется:</w:t>
      </w:r>
    </w:p>
    <w:p w:rsidR="00D43CC7" w:rsidRDefault="00D43CC7">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300 dpi;</w:t>
      </w:r>
    </w:p>
    <w:p w:rsidR="00D43CC7" w:rsidRDefault="00D43CC7">
      <w:pPr>
        <w:pStyle w:val="ConsPlusNormal"/>
        <w:spacing w:before="220"/>
        <w:ind w:firstLine="540"/>
        <w:jc w:val="both"/>
      </w:pPr>
      <w:r>
        <w:t>- в черно-белом режиме при отсутствии в документе графических изображений;</w:t>
      </w:r>
    </w:p>
    <w:p w:rsidR="00D43CC7" w:rsidRDefault="00D43CC7">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D43CC7" w:rsidRDefault="00D43CC7">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D43CC7" w:rsidRDefault="00D43CC7">
      <w:pPr>
        <w:pStyle w:val="ConsPlusNormal"/>
        <w:spacing w:before="220"/>
        <w:ind w:firstLine="540"/>
        <w:jc w:val="both"/>
      </w:pPr>
      <w:r>
        <w:t>2.27.3 заявление и документы в электронном виде прикладываются в виде электронного образа заявления, либо заявление в форме электронного документа, подписанного электронной подписью, и скан-копий документов;</w:t>
      </w:r>
    </w:p>
    <w:p w:rsidR="00D43CC7" w:rsidRDefault="00D43CC7">
      <w:pPr>
        <w:pStyle w:val="ConsPlusNormal"/>
        <w:spacing w:before="220"/>
        <w:ind w:firstLine="540"/>
        <w:jc w:val="both"/>
      </w:pPr>
      <w:r>
        <w:t>2.27.4 наименования скан-копий документов должны соответствовать наименованиям документов на бумажном носителе.</w:t>
      </w:r>
    </w:p>
    <w:p w:rsidR="00D43CC7" w:rsidRDefault="00D43CC7">
      <w:pPr>
        <w:pStyle w:val="ConsPlusNormal"/>
        <w:spacing w:before="220"/>
        <w:ind w:firstLine="540"/>
        <w:jc w:val="both"/>
      </w:pPr>
      <w:bookmarkStart w:id="8" w:name="P165"/>
      <w:bookmarkEnd w:id="8"/>
      <w:r>
        <w:t xml:space="preserve">2.28. В случае подачи заявления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на адрес электронной почты службы "одного окна" или посредством РПГУ оригиналы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предоставляются заявителем (представителем заявителя) при личном обращении в службу "одного окна" не позднее двух </w:t>
      </w:r>
      <w:r>
        <w:lastRenderedPageBreak/>
        <w:t>рабочих дней со дня получения от специалиста службы "одного окна" электронного уведомления о поступлении документов и необходимости предоставления оригиналов документов для сличения их с электронным образом заявления либо заявлением в форме электронного документа, подписанного электронной подписью, и скан-копиями документов, приложенных к заявлению либо заявлению в форме электронного документа, подписанного электронной подписью, направленного на адрес электронной почты, указанный в заявлении, или в личный кабинет РПГУ.</w:t>
      </w:r>
    </w:p>
    <w:p w:rsidR="00D43CC7" w:rsidRDefault="00D43CC7">
      <w:pPr>
        <w:pStyle w:val="ConsPlusNormal"/>
        <w:spacing w:before="220"/>
        <w:ind w:firstLine="540"/>
        <w:jc w:val="both"/>
      </w:pPr>
      <w:r>
        <w:t>2.29. Муниципальная услуга предоставляется бесплатно.</w:t>
      </w:r>
    </w:p>
    <w:p w:rsidR="00D43CC7" w:rsidRDefault="00D43CC7">
      <w:pPr>
        <w:pStyle w:val="ConsPlusNormal"/>
        <w:spacing w:before="220"/>
        <w:ind w:firstLine="540"/>
        <w:jc w:val="both"/>
      </w:pPr>
      <w: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43CC7" w:rsidRDefault="00D43CC7">
      <w:pPr>
        <w:pStyle w:val="ConsPlusNormal"/>
        <w:spacing w:before="220"/>
        <w:ind w:firstLine="540"/>
        <w:jc w:val="both"/>
      </w:pPr>
      <w:r>
        <w:t>2.30. Максимальный срок ожидания в очереди при подаче заявления и прилагаемых к нему документов, а также при получении результата предоставления муниципальной услуги в службе "одного окна" и в МФЦ Камчатского края не должен превышать пятнадцати минут.</w:t>
      </w:r>
    </w:p>
    <w:p w:rsidR="00D43CC7" w:rsidRDefault="00D43CC7">
      <w:pPr>
        <w:pStyle w:val="ConsPlusNormal"/>
        <w:spacing w:before="220"/>
        <w:ind w:firstLine="540"/>
        <w:jc w:val="both"/>
      </w:pPr>
      <w:r>
        <w:t>2.31. 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3CC7" w:rsidRDefault="00D43CC7">
      <w:pPr>
        <w:pStyle w:val="ConsPlusNormal"/>
        <w:spacing w:before="220"/>
        <w:ind w:firstLine="540"/>
        <w:jc w:val="both"/>
      </w:pPr>
      <w:r>
        <w:t>2.31.1 кабинеты приема заявителей обозначаются информационными табличками с указанием номера кабинета и названия службы "одного окна";</w:t>
      </w:r>
    </w:p>
    <w:p w:rsidR="00D43CC7" w:rsidRDefault="00D43CC7">
      <w:pPr>
        <w:pStyle w:val="ConsPlusNormal"/>
        <w:spacing w:before="220"/>
        <w:ind w:firstLine="540"/>
        <w:jc w:val="both"/>
      </w:pPr>
      <w:r>
        <w:t>2.31.2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D43CC7" w:rsidRDefault="00D43CC7">
      <w:pPr>
        <w:pStyle w:val="ConsPlusNormal"/>
        <w:spacing w:before="220"/>
        <w:ind w:firstLine="540"/>
        <w:jc w:val="both"/>
      </w:pPr>
      <w:r>
        <w:t>2.31.3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D43CC7" w:rsidRDefault="00D43CC7">
      <w:pPr>
        <w:pStyle w:val="ConsPlusNormal"/>
        <w:spacing w:before="220"/>
        <w:ind w:firstLine="540"/>
        <w:jc w:val="both"/>
      </w:pPr>
      <w:r>
        <w:t>2.31.4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D43CC7" w:rsidRDefault="00D43CC7">
      <w:pPr>
        <w:pStyle w:val="ConsPlusNormal"/>
        <w:spacing w:before="220"/>
        <w:ind w:firstLine="540"/>
        <w:jc w:val="both"/>
      </w:pPr>
      <w:r>
        <w:t xml:space="preserve">2.31.5 требования к помещениям МФЦ Камчатского края установлены </w:t>
      </w:r>
      <w:hyperlink r:id="rId3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43CC7" w:rsidRDefault="00D43CC7">
      <w:pPr>
        <w:pStyle w:val="ConsPlusNormal"/>
        <w:spacing w:before="220"/>
        <w:ind w:firstLine="540"/>
        <w:jc w:val="both"/>
      </w:pPr>
      <w:r>
        <w:t>2.31.6 обеспечиваются условия беспрепятственного доступа инвалидов к объекту (зданию, помещению), в котором предоставляется муниципальная услуга;</w:t>
      </w:r>
    </w:p>
    <w:p w:rsidR="00D43CC7" w:rsidRDefault="00D43CC7">
      <w:pPr>
        <w:pStyle w:val="ConsPlusNormal"/>
        <w:spacing w:before="220"/>
        <w:ind w:firstLine="540"/>
        <w:jc w:val="both"/>
      </w:pPr>
      <w:r>
        <w:t>2.31.7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D43CC7" w:rsidRDefault="00D43CC7">
      <w:pPr>
        <w:pStyle w:val="ConsPlusNormal"/>
        <w:spacing w:before="220"/>
        <w:ind w:firstLine="540"/>
        <w:jc w:val="both"/>
      </w:pPr>
      <w:r>
        <w:t>2.31.8 обеспечивается сопровождение инвалидов, имеющих стойкие расстройства функций зрения и самостоятельного передвижения, и оказание им помощи;</w:t>
      </w:r>
    </w:p>
    <w:p w:rsidR="00D43CC7" w:rsidRDefault="00D43CC7">
      <w:pPr>
        <w:pStyle w:val="ConsPlusNormal"/>
        <w:spacing w:before="220"/>
        <w:ind w:firstLine="540"/>
        <w:jc w:val="both"/>
      </w:pPr>
      <w:r>
        <w:t xml:space="preserve">2.31.9 надлежащим образом размещается оборудование и носители информации, </w:t>
      </w:r>
      <w:r>
        <w:lastRenderedPageBreak/>
        <w:t>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43CC7" w:rsidRDefault="00D43CC7">
      <w:pPr>
        <w:pStyle w:val="ConsPlusNormal"/>
        <w:spacing w:before="220"/>
        <w:ind w:firstLine="540"/>
        <w:jc w:val="both"/>
      </w:pPr>
      <w:r>
        <w:t>2.31.10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D43CC7" w:rsidRDefault="00D43CC7">
      <w:pPr>
        <w:pStyle w:val="ConsPlusNormal"/>
        <w:spacing w:before="220"/>
        <w:ind w:firstLine="540"/>
        <w:jc w:val="both"/>
      </w:pPr>
      <w:r>
        <w:t>2.31.11 допуск сурдопереводчика и тифлосурдопереводчика;</w:t>
      </w:r>
    </w:p>
    <w:p w:rsidR="00D43CC7" w:rsidRDefault="00D43CC7">
      <w:pPr>
        <w:pStyle w:val="ConsPlusNormal"/>
        <w:spacing w:before="220"/>
        <w:ind w:firstLine="540"/>
        <w:jc w:val="both"/>
      </w:pPr>
      <w:r>
        <w:t>2.31.12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D43CC7" w:rsidRDefault="00D43CC7">
      <w:pPr>
        <w:pStyle w:val="ConsPlusNormal"/>
        <w:spacing w:before="220"/>
        <w:ind w:firstLine="540"/>
        <w:jc w:val="both"/>
      </w:pPr>
      <w:r>
        <w:t>2.31.13 оказание инвалидам помощи в преодолении барьеров, мешающих получению ими муниципальной услуги наравне с другими лицами.</w:t>
      </w:r>
    </w:p>
    <w:p w:rsidR="00D43CC7" w:rsidRDefault="00D43CC7">
      <w:pPr>
        <w:pStyle w:val="ConsPlusNormal"/>
        <w:spacing w:before="220"/>
        <w:ind w:firstLine="540"/>
        <w:jc w:val="both"/>
      </w:pPr>
      <w:r>
        <w:t>2.32. Показатели доступности муниципальной услуги:</w:t>
      </w:r>
    </w:p>
    <w:p w:rsidR="00D43CC7" w:rsidRDefault="00D43CC7">
      <w:pPr>
        <w:pStyle w:val="ConsPlusNormal"/>
        <w:spacing w:before="220"/>
        <w:ind w:firstLine="540"/>
        <w:jc w:val="both"/>
      </w:pPr>
      <w:r>
        <w:t>2.32.1 возможность получения муниципальной услуги в доступных местах путем подачи заявления в письменной форме,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путем заполнения формы заявления на РПГУ;</w:t>
      </w:r>
    </w:p>
    <w:p w:rsidR="00D43CC7" w:rsidRDefault="00D43CC7">
      <w:pPr>
        <w:pStyle w:val="ConsPlusNormal"/>
        <w:spacing w:before="220"/>
        <w:ind w:firstLine="540"/>
        <w:jc w:val="both"/>
      </w:pPr>
      <w:r>
        <w:t>2.32.2 предоставление возможности получения информации о ходе предоставления муниципальной услуги, в том числе через РПГУ при условии, что заявление подано посредством РПГУ;</w:t>
      </w:r>
    </w:p>
    <w:p w:rsidR="00D43CC7" w:rsidRDefault="00D43CC7">
      <w:pPr>
        <w:pStyle w:val="ConsPlusNormal"/>
        <w:spacing w:before="220"/>
        <w:ind w:firstLine="540"/>
        <w:jc w:val="both"/>
      </w:pPr>
      <w:r>
        <w:t>2.32.3 транспортная доступность к местам предоставления муниципальной услуги;</w:t>
      </w:r>
    </w:p>
    <w:p w:rsidR="00D43CC7" w:rsidRDefault="00D43CC7">
      <w:pPr>
        <w:pStyle w:val="ConsPlusNormal"/>
        <w:spacing w:before="220"/>
        <w:ind w:firstLine="540"/>
        <w:jc w:val="both"/>
      </w:pPr>
      <w:r>
        <w:t>2.32.4 возможность записи на прием для подачи заявления о предоставлении муниципальной услуги посредством РПГУ;</w:t>
      </w:r>
    </w:p>
    <w:p w:rsidR="00D43CC7" w:rsidRDefault="00D43CC7">
      <w:pPr>
        <w:pStyle w:val="ConsPlusNormal"/>
        <w:spacing w:before="220"/>
        <w:ind w:firstLine="540"/>
        <w:jc w:val="both"/>
      </w:pPr>
      <w:r>
        <w:t>2.32.5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D43CC7" w:rsidRDefault="00D43CC7">
      <w:pPr>
        <w:pStyle w:val="ConsPlusNormal"/>
        <w:spacing w:before="220"/>
        <w:ind w:firstLine="540"/>
        <w:jc w:val="both"/>
      </w:pPr>
      <w:r>
        <w:t>2.33. Показателями качества предоставления муниципальной услуги являются:</w:t>
      </w:r>
    </w:p>
    <w:p w:rsidR="00D43CC7" w:rsidRDefault="00D43CC7">
      <w:pPr>
        <w:pStyle w:val="ConsPlusNormal"/>
        <w:spacing w:before="220"/>
        <w:ind w:firstLine="540"/>
        <w:jc w:val="both"/>
      </w:pPr>
      <w:r>
        <w:t>2.33.1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D43CC7" w:rsidRDefault="00D43CC7">
      <w:pPr>
        <w:pStyle w:val="ConsPlusNormal"/>
        <w:spacing w:before="220"/>
        <w:ind w:firstLine="540"/>
        <w:jc w:val="both"/>
      </w:pPr>
      <w:r>
        <w:t>2.33.2 удельный вес количества обоснованных жалоб в общем количестве заявлений на предоставление муниципальной услуги;</w:t>
      </w:r>
    </w:p>
    <w:p w:rsidR="00D43CC7" w:rsidRDefault="00D43CC7">
      <w:pPr>
        <w:pStyle w:val="ConsPlusNormal"/>
        <w:spacing w:before="220"/>
        <w:ind w:firstLine="540"/>
        <w:jc w:val="both"/>
      </w:pPr>
      <w:r>
        <w:t>2.33.3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D43CC7" w:rsidRDefault="00D43CC7">
      <w:pPr>
        <w:pStyle w:val="ConsPlusNormal"/>
        <w:spacing w:before="220"/>
        <w:ind w:firstLine="540"/>
        <w:jc w:val="both"/>
      </w:pPr>
      <w:r>
        <w:t>2.34. Показателями доступности и качества предоставления муниципальной услуги при предоставлении ее в электронном виде являются:</w:t>
      </w:r>
    </w:p>
    <w:p w:rsidR="00D43CC7" w:rsidRDefault="00D43CC7">
      <w:pPr>
        <w:pStyle w:val="ConsPlusNormal"/>
        <w:spacing w:before="220"/>
        <w:ind w:firstLine="540"/>
        <w:jc w:val="both"/>
      </w:pPr>
      <w:r>
        <w:t>2.34.1 возможность получения информации о порядке и сроках предоставления услуги с использованием ЕПГУ/РПГУ;</w:t>
      </w:r>
    </w:p>
    <w:p w:rsidR="00D43CC7" w:rsidRDefault="00D43CC7">
      <w:pPr>
        <w:pStyle w:val="ConsPlusNormal"/>
        <w:spacing w:before="220"/>
        <w:ind w:firstLine="540"/>
        <w:jc w:val="both"/>
      </w:pPr>
      <w:r>
        <w:t>2.34.2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D43CC7" w:rsidRDefault="00D43CC7">
      <w:pPr>
        <w:pStyle w:val="ConsPlusNormal"/>
        <w:spacing w:before="220"/>
        <w:ind w:firstLine="540"/>
        <w:jc w:val="both"/>
      </w:pPr>
      <w:r>
        <w:lastRenderedPageBreak/>
        <w:t>2.34.3 возможность формирования запроса для подачи заявления заявителем на ЕПГУ/РПГУ;</w:t>
      </w:r>
    </w:p>
    <w:p w:rsidR="00D43CC7" w:rsidRDefault="00D43CC7">
      <w:pPr>
        <w:pStyle w:val="ConsPlusNormal"/>
        <w:spacing w:before="220"/>
        <w:ind w:firstLine="540"/>
        <w:jc w:val="both"/>
      </w:pPr>
      <w:r>
        <w:t>2.34.4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D43CC7" w:rsidRDefault="00D43CC7">
      <w:pPr>
        <w:pStyle w:val="ConsPlusNormal"/>
        <w:spacing w:before="220"/>
        <w:ind w:firstLine="540"/>
        <w:jc w:val="both"/>
      </w:pPr>
      <w:r>
        <w:t>2.34.5 возможность получения информации о ходе предоставления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D43CC7" w:rsidRDefault="00D43CC7">
      <w:pPr>
        <w:pStyle w:val="ConsPlusNormal"/>
        <w:spacing w:before="220"/>
        <w:ind w:firstLine="540"/>
        <w:jc w:val="both"/>
      </w:pPr>
      <w:r>
        <w:t>2.34.6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D43CC7" w:rsidRDefault="00D43CC7">
      <w:pPr>
        <w:pStyle w:val="ConsPlusNormal"/>
        <w:spacing w:before="220"/>
        <w:ind w:firstLine="540"/>
        <w:jc w:val="both"/>
      </w:pPr>
      <w:r>
        <w:t>2.34.7 при наличии технической возможности оценка доступности и качества муниципальной услуги на РПГУ;</w:t>
      </w:r>
    </w:p>
    <w:p w:rsidR="00D43CC7" w:rsidRDefault="00D43CC7">
      <w:pPr>
        <w:pStyle w:val="ConsPlusNormal"/>
        <w:spacing w:before="220"/>
        <w:ind w:firstLine="540"/>
        <w:jc w:val="both"/>
      </w:pPr>
      <w:r>
        <w:t>2.34.8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D43CC7" w:rsidRDefault="00D43CC7">
      <w:pPr>
        <w:pStyle w:val="ConsPlusNormal"/>
        <w:spacing w:before="220"/>
        <w:ind w:firstLine="540"/>
        <w:jc w:val="both"/>
      </w:pPr>
      <w:r>
        <w:t>2.35. Заявителю (представителю заявителя) предоставляется возможность для предварительной записи на подачу заявления и документов, необходимых для предоставления муниципальной услуги. 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в соответствии с целью приема.</w:t>
      </w:r>
    </w:p>
    <w:p w:rsidR="00D43CC7" w:rsidRDefault="00D43CC7">
      <w:pPr>
        <w:pStyle w:val="ConsPlusNormal"/>
        <w:spacing w:before="220"/>
        <w:ind w:firstLine="540"/>
        <w:jc w:val="both"/>
      </w:pPr>
      <w:r>
        <w:t>2.36. Предварительная запись может осуществляться следующими способами по выбору заявителя (представителя заявителя):</w:t>
      </w:r>
    </w:p>
    <w:p w:rsidR="00D43CC7" w:rsidRDefault="00D43CC7">
      <w:pPr>
        <w:pStyle w:val="ConsPlusNormal"/>
        <w:spacing w:before="220"/>
        <w:ind w:firstLine="540"/>
        <w:jc w:val="both"/>
      </w:pPr>
      <w:r>
        <w:t>- при личном обращении в службу "одного окна" или МФЦ Камчатского края;</w:t>
      </w:r>
    </w:p>
    <w:p w:rsidR="00D43CC7" w:rsidRDefault="00D43CC7">
      <w:pPr>
        <w:pStyle w:val="ConsPlusNormal"/>
        <w:spacing w:before="220"/>
        <w:ind w:firstLine="540"/>
        <w:jc w:val="both"/>
      </w:pPr>
      <w:r>
        <w:t>- по телефону службы "одного окна" или МФЦ Камчатского края;</w:t>
      </w:r>
    </w:p>
    <w:p w:rsidR="00D43CC7" w:rsidRDefault="00D43CC7">
      <w:pPr>
        <w:pStyle w:val="ConsPlusNormal"/>
        <w:spacing w:before="220"/>
        <w:ind w:firstLine="540"/>
        <w:jc w:val="both"/>
      </w:pPr>
      <w:r>
        <w:t>- через официальный сайт МФЦ Камчатского края;</w:t>
      </w:r>
    </w:p>
    <w:p w:rsidR="00D43CC7" w:rsidRDefault="00D43CC7">
      <w:pPr>
        <w:pStyle w:val="ConsPlusNormal"/>
        <w:spacing w:before="220"/>
        <w:ind w:firstLine="540"/>
        <w:jc w:val="both"/>
      </w:pPr>
      <w:r>
        <w:t>- через РПГУ.</w:t>
      </w:r>
    </w:p>
    <w:p w:rsidR="00D43CC7" w:rsidRDefault="00D43CC7">
      <w:pPr>
        <w:pStyle w:val="ConsPlusNormal"/>
        <w:spacing w:before="220"/>
        <w:ind w:firstLine="540"/>
        <w:jc w:val="both"/>
      </w:pPr>
      <w:r>
        <w:t>2.37. При предварительной записи заявитель (представитель заявителя) сообщает следующие данные:</w:t>
      </w:r>
    </w:p>
    <w:p w:rsidR="00D43CC7" w:rsidRDefault="00D43CC7">
      <w:pPr>
        <w:pStyle w:val="ConsPlusNormal"/>
        <w:spacing w:before="220"/>
        <w:ind w:firstLine="540"/>
        <w:jc w:val="both"/>
      </w:pPr>
      <w:r>
        <w:t>- фамилию, имя, отчество (последнее при наличии);</w:t>
      </w:r>
    </w:p>
    <w:p w:rsidR="00D43CC7" w:rsidRDefault="00D43CC7">
      <w:pPr>
        <w:pStyle w:val="ConsPlusNormal"/>
        <w:spacing w:before="220"/>
        <w:ind w:firstLine="540"/>
        <w:jc w:val="both"/>
      </w:pPr>
      <w:r>
        <w:t>- контактный номер телефона;</w:t>
      </w:r>
    </w:p>
    <w:p w:rsidR="00D43CC7" w:rsidRDefault="00D43CC7">
      <w:pPr>
        <w:pStyle w:val="ConsPlusNormal"/>
        <w:spacing w:before="220"/>
        <w:ind w:firstLine="540"/>
        <w:jc w:val="both"/>
      </w:pPr>
      <w:r>
        <w:t>- адрес электронной почты (при наличии);</w:t>
      </w:r>
    </w:p>
    <w:p w:rsidR="00D43CC7" w:rsidRDefault="00D43CC7">
      <w:pPr>
        <w:pStyle w:val="ConsPlusNormal"/>
        <w:spacing w:before="220"/>
        <w:ind w:firstLine="540"/>
        <w:jc w:val="both"/>
      </w:pPr>
      <w:r>
        <w:t>- желаемые дату и время записи для предоставления документов.</w:t>
      </w:r>
    </w:p>
    <w:p w:rsidR="00D43CC7" w:rsidRDefault="00D43CC7">
      <w:pPr>
        <w:pStyle w:val="ConsPlusNormal"/>
        <w:spacing w:before="220"/>
        <w:ind w:firstLine="540"/>
        <w:jc w:val="both"/>
      </w:pPr>
      <w:r>
        <w:t>2.38. Заявитель (представитель заявителя) в любое время вправе отказаться от предварительной записи.</w:t>
      </w:r>
    </w:p>
    <w:p w:rsidR="00D43CC7" w:rsidRDefault="00D43CC7">
      <w:pPr>
        <w:pStyle w:val="ConsPlusNormal"/>
        <w:spacing w:before="220"/>
        <w:ind w:firstLine="540"/>
        <w:jc w:val="both"/>
      </w:pPr>
      <w:r>
        <w:t>2.39. Особенности предоставления муниципальной услуги в МФЦ Камчатского края:</w:t>
      </w:r>
    </w:p>
    <w:p w:rsidR="00D43CC7" w:rsidRDefault="00D43CC7">
      <w:pPr>
        <w:pStyle w:val="ConsPlusNormal"/>
        <w:spacing w:before="220"/>
        <w:ind w:firstLine="540"/>
        <w:jc w:val="both"/>
      </w:pPr>
      <w:r>
        <w:t>2.39.1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(далее - Соглашение), со дня вступления в силу соответствующего соглашения;</w:t>
      </w:r>
    </w:p>
    <w:p w:rsidR="00D43CC7" w:rsidRDefault="00D43CC7">
      <w:pPr>
        <w:pStyle w:val="ConsPlusNormal"/>
        <w:spacing w:before="220"/>
        <w:ind w:firstLine="540"/>
        <w:jc w:val="both"/>
      </w:pPr>
      <w:r>
        <w:lastRenderedPageBreak/>
        <w:t>2.39.2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D43CC7" w:rsidRDefault="00D43CC7">
      <w:pPr>
        <w:pStyle w:val="ConsPlusNormal"/>
        <w:spacing w:before="220"/>
        <w:ind w:firstLine="540"/>
        <w:jc w:val="both"/>
      </w:pPr>
      <w:r>
        <w:t>2.39.3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D43CC7" w:rsidRDefault="00D43CC7">
      <w:pPr>
        <w:pStyle w:val="ConsPlusNormal"/>
        <w:spacing w:before="220"/>
        <w:ind w:firstLine="540"/>
        <w:jc w:val="both"/>
      </w:pPr>
      <w:r>
        <w:t>2.40. Особенности предоставления муниципальной услуги в электронной форме:</w:t>
      </w:r>
    </w:p>
    <w:p w:rsidR="00D43CC7" w:rsidRDefault="00D43CC7">
      <w:pPr>
        <w:pStyle w:val="ConsPlusNormal"/>
        <w:spacing w:before="220"/>
        <w:ind w:firstLine="540"/>
        <w:jc w:val="both"/>
      </w:pPr>
      <w:r>
        <w:t>2.40.1 заявителю (представителю заявителя) предоставляется возможность записи на прием для подачи заявления о предоставлении муниципальной услуги посредством РПГУ;</w:t>
      </w:r>
    </w:p>
    <w:p w:rsidR="00D43CC7" w:rsidRDefault="00D43CC7">
      <w:pPr>
        <w:pStyle w:val="ConsPlusNormal"/>
        <w:spacing w:before="220"/>
        <w:ind w:firstLine="540"/>
        <w:jc w:val="both"/>
      </w:pPr>
      <w:r>
        <w:t>2.40.2 заявителю (представителю заявителя) предоставляется возможность получения информации о порядке и сроках предоставления муниципальной услуги на официальном сайте администрации, ЕПГУ/РПГУ;</w:t>
      </w:r>
    </w:p>
    <w:p w:rsidR="00D43CC7" w:rsidRDefault="00D43CC7">
      <w:pPr>
        <w:pStyle w:val="ConsPlusNormal"/>
        <w:spacing w:before="220"/>
        <w:ind w:firstLine="540"/>
        <w:jc w:val="both"/>
      </w:pPr>
      <w:r>
        <w:t>2.40.3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D43CC7" w:rsidRDefault="00D43CC7">
      <w:pPr>
        <w:pStyle w:val="ConsPlusNormal"/>
        <w:spacing w:before="220"/>
        <w:ind w:firstLine="540"/>
        <w:jc w:val="both"/>
      </w:pPr>
      <w:r>
        <w:t>2.40.4 заявителю (представителю заявителя) предоставляется возможность оценки доступности и качества предоставления муниципальной услуги на региональном портале (при наличии технической возможности).</w:t>
      </w:r>
    </w:p>
    <w:p w:rsidR="00D43CC7" w:rsidRDefault="00D43CC7">
      <w:pPr>
        <w:pStyle w:val="ConsPlusNormal"/>
        <w:spacing w:before="220"/>
        <w:ind w:firstLine="540"/>
        <w:jc w:val="both"/>
      </w:pPr>
      <w:r>
        <w:t>2.41. Запись на прием через РПГУ осуществляется с использованием учетной записи заявителя, зарегистрированной в ЕСИА, имеющей статус "Подтвержденная". Если заявитель не имеет подтвержденной учетной записи в указанной системе, то ему необходимо пройти процедуру регистрации в соответствии с правилами регистрации в ЕСИА, установленными нормативными правовыми актами Российской Федерации.</w:t>
      </w:r>
    </w:p>
    <w:p w:rsidR="00D43CC7" w:rsidRDefault="00D43CC7">
      <w:pPr>
        <w:pStyle w:val="ConsPlusNormal"/>
        <w:jc w:val="both"/>
      </w:pPr>
    </w:p>
    <w:p w:rsidR="00D43CC7" w:rsidRDefault="00D43CC7">
      <w:pPr>
        <w:pStyle w:val="ConsPlusTitle"/>
        <w:jc w:val="center"/>
        <w:outlineLvl w:val="1"/>
      </w:pPr>
      <w:r>
        <w:t>3. Состав, последовательность и сроки</w:t>
      </w:r>
    </w:p>
    <w:p w:rsidR="00D43CC7" w:rsidRDefault="00D43CC7">
      <w:pPr>
        <w:pStyle w:val="ConsPlusTitle"/>
        <w:jc w:val="center"/>
      </w:pPr>
      <w:r>
        <w:t>выполнения административных процедур, требования</w:t>
      </w:r>
    </w:p>
    <w:p w:rsidR="00D43CC7" w:rsidRDefault="00D43CC7">
      <w:pPr>
        <w:pStyle w:val="ConsPlusTitle"/>
        <w:jc w:val="center"/>
      </w:pPr>
      <w:r>
        <w:t>к порядку их выполнения, в том числе особенности выполнения</w:t>
      </w:r>
    </w:p>
    <w:p w:rsidR="00D43CC7" w:rsidRDefault="00D43CC7">
      <w:pPr>
        <w:pStyle w:val="ConsPlusTitle"/>
        <w:jc w:val="center"/>
      </w:pPr>
      <w:r>
        <w:t>административных процедур в электронной форме</w:t>
      </w:r>
    </w:p>
    <w:p w:rsidR="00D43CC7" w:rsidRDefault="00D43CC7">
      <w:pPr>
        <w:pStyle w:val="ConsPlusTitle"/>
        <w:jc w:val="center"/>
      </w:pPr>
      <w:r>
        <w:t>и в МФЦ Камчатского края</w:t>
      </w:r>
    </w:p>
    <w:p w:rsidR="00D43CC7" w:rsidRDefault="00D43CC7">
      <w:pPr>
        <w:pStyle w:val="ConsPlusNormal"/>
        <w:jc w:val="both"/>
      </w:pPr>
    </w:p>
    <w:p w:rsidR="00D43CC7" w:rsidRDefault="00D43CC7">
      <w:pPr>
        <w:pStyle w:val="ConsPlusNormal"/>
        <w:ind w:firstLine="540"/>
        <w:jc w:val="both"/>
      </w:pPr>
      <w:r>
        <w:t>3.1. Предоставление муниципальной услуги включает следующий перечень административных процедур:</w:t>
      </w:r>
    </w:p>
    <w:p w:rsidR="00D43CC7" w:rsidRDefault="00D43CC7">
      <w:pPr>
        <w:pStyle w:val="ConsPlusNormal"/>
        <w:spacing w:before="220"/>
        <w:ind w:firstLine="540"/>
        <w:jc w:val="both"/>
      </w:pPr>
      <w:r>
        <w:t>3.1.1 прием и регистрация заявления, в том числе в электронной форме;</w:t>
      </w:r>
    </w:p>
    <w:p w:rsidR="00D43CC7" w:rsidRDefault="00D43CC7">
      <w:pPr>
        <w:pStyle w:val="ConsPlusNormal"/>
        <w:spacing w:before="220"/>
        <w:ind w:firstLine="540"/>
        <w:jc w:val="both"/>
      </w:pPr>
      <w:r>
        <w:t>3.1.2 рассмотрение заявления и прилагаемых к нему документов, проверка полноты и достоверности сведений, указанных в заявлении и прилагаемых к нему документах, в том числе с использованием системы межведомственного электронного взаимодействия;</w:t>
      </w:r>
    </w:p>
    <w:p w:rsidR="00D43CC7" w:rsidRDefault="00D43CC7">
      <w:pPr>
        <w:pStyle w:val="ConsPlusNormal"/>
        <w:spacing w:before="220"/>
        <w:ind w:firstLine="540"/>
        <w:jc w:val="both"/>
      </w:pPr>
      <w:r>
        <w:t>3.1.3 принятие решения о предоставлении Разрешения (об отказе в предоставлении Разрешения);</w:t>
      </w:r>
    </w:p>
    <w:p w:rsidR="00D43CC7" w:rsidRDefault="00D43CC7">
      <w:pPr>
        <w:pStyle w:val="ConsPlusNormal"/>
        <w:spacing w:before="220"/>
        <w:ind w:firstLine="540"/>
        <w:jc w:val="both"/>
      </w:pPr>
      <w:r>
        <w:t>3.1.4 предоставление заявителю (представителю заявителя) Разрешения либо отказ в предоставлении Разрешения.</w:t>
      </w:r>
    </w:p>
    <w:p w:rsidR="00D43CC7" w:rsidRDefault="00D43CC7">
      <w:pPr>
        <w:pStyle w:val="ConsPlusNormal"/>
        <w:spacing w:before="220"/>
        <w:ind w:firstLine="540"/>
        <w:jc w:val="both"/>
      </w:pPr>
      <w:r>
        <w:t>3.2. Прием и регистрация заявления, в том числе в электронной форме:</w:t>
      </w:r>
    </w:p>
    <w:p w:rsidR="00D43CC7" w:rsidRDefault="00D43CC7">
      <w:pPr>
        <w:pStyle w:val="ConsPlusNormal"/>
        <w:spacing w:before="220"/>
        <w:ind w:firstLine="540"/>
        <w:jc w:val="both"/>
      </w:pPr>
      <w:r>
        <w:lastRenderedPageBreak/>
        <w:t>3.2.1 Основанием для регистрации службой "одного окна" заявления является:</w:t>
      </w:r>
    </w:p>
    <w:p w:rsidR="00D43CC7" w:rsidRDefault="00D43CC7">
      <w:pPr>
        <w:pStyle w:val="ConsPlusNormal"/>
        <w:spacing w:before="220"/>
        <w:ind w:firstLine="540"/>
        <w:jc w:val="both"/>
      </w:pPr>
      <w:r>
        <w:t>- подача заявления в письменной форме;</w:t>
      </w:r>
    </w:p>
    <w:p w:rsidR="00D43CC7" w:rsidRDefault="00D43CC7">
      <w:pPr>
        <w:pStyle w:val="ConsPlusNormal"/>
        <w:spacing w:before="220"/>
        <w:ind w:firstLine="540"/>
        <w:jc w:val="both"/>
      </w:pPr>
      <w:r>
        <w:t>- подача заявления в электронной форме и последующее предоставление заявителем (представителем заявителя) в службу "одного окна" оригиналов документов для сличения их с электронным образом заявления, либо электронного документа, подписанного электронной подписью, и скан-копиями документов, приложенных к заявлению;</w:t>
      </w:r>
    </w:p>
    <w:p w:rsidR="00D43CC7" w:rsidRDefault="00D43CC7">
      <w:pPr>
        <w:pStyle w:val="ConsPlusNormal"/>
        <w:spacing w:before="220"/>
        <w:ind w:firstLine="540"/>
        <w:jc w:val="both"/>
      </w:pPr>
      <w:r>
        <w:t>3.2.2 подача заявления в форме электронного документа осуществляется в соответствии с утвержденными уполномоченным Правительством Российской Федерации федеральным органом исполнительной власти порядком, способами подачи заявления и требованиями к его формату;</w:t>
      </w:r>
    </w:p>
    <w:p w:rsidR="00D43CC7" w:rsidRDefault="00D43CC7">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D43CC7" w:rsidRDefault="00D43CC7">
      <w:pPr>
        <w:pStyle w:val="ConsPlusNormal"/>
        <w:spacing w:before="220"/>
        <w:ind w:firstLine="540"/>
        <w:jc w:val="both"/>
      </w:pPr>
      <w:r>
        <w:t>- удостоверяет личность заявителя (представителя заявителя) и проверяет его полномочия.</w:t>
      </w:r>
    </w:p>
    <w:p w:rsidR="00D43CC7" w:rsidRDefault="00D43CC7">
      <w:pPr>
        <w:pStyle w:val="ConsPlusNormal"/>
        <w:spacing w:before="220"/>
        <w:ind w:firstLine="540"/>
        <w:jc w:val="both"/>
      </w:pPr>
      <w:r>
        <w:t xml:space="preserve">В случае, если предоставленные копии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D43CC7" w:rsidRDefault="00D43CC7">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D43CC7" w:rsidRDefault="00D43CC7">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D43CC7" w:rsidRDefault="00D43CC7">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D43CC7" w:rsidRDefault="00D43CC7">
      <w:pPr>
        <w:pStyle w:val="ConsPlusNormal"/>
        <w:spacing w:before="220"/>
        <w:ind w:firstLine="540"/>
        <w:jc w:val="both"/>
      </w:pPr>
      <w:r>
        <w:t>- передает заявление и документы в Управление;</w:t>
      </w:r>
    </w:p>
    <w:p w:rsidR="00D43CC7" w:rsidRDefault="00D43CC7">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D43CC7" w:rsidRDefault="00D43CC7">
      <w:pPr>
        <w:pStyle w:val="ConsPlusNormal"/>
        <w:spacing w:before="220"/>
        <w:ind w:firstLine="540"/>
        <w:jc w:val="both"/>
      </w:pPr>
      <w:r>
        <w:t>- удостоверяет личность заявителя (представителя заявителя) и проверяет его полномочия.</w:t>
      </w:r>
    </w:p>
    <w:p w:rsidR="00D43CC7" w:rsidRDefault="00D43CC7">
      <w:pPr>
        <w:pStyle w:val="ConsPlusNormal"/>
        <w:spacing w:before="220"/>
        <w:ind w:firstLine="540"/>
        <w:jc w:val="both"/>
      </w:pPr>
      <w:r>
        <w:t xml:space="preserve">В случае, если предоставленные копии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D43CC7" w:rsidRDefault="00D43CC7">
      <w:pPr>
        <w:pStyle w:val="ConsPlusNormal"/>
        <w:spacing w:before="220"/>
        <w:ind w:firstLine="540"/>
        <w:jc w:val="both"/>
      </w:pPr>
      <w:r>
        <w:t xml:space="preserve">В случае, если заявитель (представитель заявителя) предоставил оригинал документа, удостоверяющего личность заявителя (представителя заявителя), делает копию этого документа, выполняет на такой копии надпись о его соответствии оригиналу, заверяет своей подписью с указанием фамилии и инициалов и возвращает оригинал документа заявителю (представителю </w:t>
      </w:r>
      <w:r>
        <w:lastRenderedPageBreak/>
        <w:t>заявителя):</w:t>
      </w:r>
    </w:p>
    <w:p w:rsidR="00D43CC7" w:rsidRDefault="00D43CC7">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D43CC7" w:rsidRDefault="00D43CC7">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D43CC7" w:rsidRDefault="00D43CC7">
      <w:pPr>
        <w:pStyle w:val="ConsPlusNormal"/>
        <w:spacing w:before="220"/>
        <w:ind w:firstLine="540"/>
        <w:jc w:val="both"/>
      </w:pPr>
      <w:r>
        <w:t>3.2.5 при подаче заявления в электронной форме на адрес электронной почты "одного окна" или через РПГУ:</w:t>
      </w:r>
    </w:p>
    <w:p w:rsidR="00D43CC7" w:rsidRDefault="00D43CC7">
      <w:pPr>
        <w:pStyle w:val="ConsPlusNormal"/>
        <w:spacing w:before="220"/>
        <w:ind w:firstLine="540"/>
        <w:jc w:val="both"/>
      </w:pPr>
      <w:r>
        <w:t>- в день поступления заявления, заявителю направляется электронное уведомление о поступлении документов и необходимости предоставления в службу "одного окна" оригиналов документов для сличения их с электронным образом заявления либо заявления в форме электронного документа, подписанного электронной подписью, и скан-копиями документов, приложенных к заявлению;</w:t>
      </w:r>
    </w:p>
    <w:p w:rsidR="00D43CC7" w:rsidRDefault="00D43CC7">
      <w:pPr>
        <w:pStyle w:val="ConsPlusNormal"/>
        <w:spacing w:before="220"/>
        <w:ind w:firstLine="540"/>
        <w:jc w:val="both"/>
      </w:pPr>
      <w:r>
        <w:t>3.2.6 оригинал заявления с приложенными к нему документами передается в службу "одного окна" по акту приема-передачи документов в течение одного рабочего дня со дня регистрации заявления в МФЦ Камчатского края, а специалист службы "одного окна" в течение одного рабочего дня со дня передачи регистрирует заявление и передает в Управление.</w:t>
      </w:r>
    </w:p>
    <w:p w:rsidR="00D43CC7" w:rsidRDefault="00D43CC7">
      <w:pPr>
        <w:pStyle w:val="ConsPlusNormal"/>
        <w:spacing w:before="220"/>
        <w:ind w:firstLine="540"/>
        <w:jc w:val="both"/>
      </w:pPr>
      <w:r>
        <w:t>3.3. Предоставление муниципальной услуги осуществляется после обращения заявителя с соответствующим заявлением, а взаимодействие со службой "одного окна" и Управлением осуществляется МФЦ Камчатского края, без участия заявителя в соответствии с настоящим Регламентом и Соглашением.</w:t>
      </w:r>
    </w:p>
    <w:p w:rsidR="00D43CC7" w:rsidRDefault="00D43CC7">
      <w:pPr>
        <w:pStyle w:val="ConsPlusNormal"/>
        <w:spacing w:before="220"/>
        <w:ind w:firstLine="540"/>
        <w:jc w:val="both"/>
      </w:pPr>
      <w:r>
        <w:t>3.4. Заявление с приложенными к нему документами в день его поступления в Управление передается руководителем Управления или лицом, временно исполняющим его обязанности, начальнику отдела территориального планирования Управления для последующей передачи заявления и приложенных к нему документов специалисту этого отдела (далее - исполнитель) на исполнение.</w:t>
      </w:r>
    </w:p>
    <w:p w:rsidR="00D43CC7" w:rsidRDefault="00D43CC7">
      <w:pPr>
        <w:pStyle w:val="ConsPlusNormal"/>
        <w:spacing w:before="220"/>
        <w:ind w:firstLine="540"/>
        <w:jc w:val="both"/>
      </w:pPr>
      <w:r>
        <w:t>3.5. Исполнитель не позднее трех рабочих дней со дня регистрации заявления в службе "одного окна" производит следующие действия:</w:t>
      </w:r>
    </w:p>
    <w:p w:rsidR="00D43CC7" w:rsidRDefault="00D43CC7">
      <w:pPr>
        <w:pStyle w:val="ConsPlusNormal"/>
        <w:spacing w:before="220"/>
        <w:ind w:firstLine="540"/>
        <w:jc w:val="both"/>
      </w:pPr>
      <w:r>
        <w:t>3.5.1 проверяет представленные документы на соответствие установленным требованиям к их формату, содержанию и комплектности;</w:t>
      </w:r>
    </w:p>
    <w:p w:rsidR="00D43CC7" w:rsidRDefault="00D43CC7">
      <w:pPr>
        <w:pStyle w:val="ConsPlusNormal"/>
        <w:spacing w:before="220"/>
        <w:ind w:firstLine="540"/>
        <w:jc w:val="both"/>
      </w:pPr>
      <w:r>
        <w:t xml:space="preserve">3.5.2 обеспечивает подготовку межведомственных запросов о предоставлении сведений и информации в соответствии с </w:t>
      </w:r>
      <w:hyperlink w:anchor="P101">
        <w:r>
          <w:rPr>
            <w:color w:val="0000FF"/>
          </w:rPr>
          <w:t>пунктом 2.6</w:t>
        </w:r>
      </w:hyperlink>
      <w:r>
        <w:t xml:space="preserve"> настоящего Регламента, за исключением случая, если указанные сведения (информация, выписки, копии) по собственной инициативе приложены заявителем (представителем заявителя) к заявлению.</w:t>
      </w:r>
    </w:p>
    <w:p w:rsidR="00D43CC7" w:rsidRDefault="00D43CC7">
      <w:pPr>
        <w:pStyle w:val="ConsPlusNormal"/>
        <w:spacing w:before="220"/>
        <w:ind w:firstLine="540"/>
        <w:jc w:val="both"/>
      </w:pPr>
      <w:r>
        <w:t>3.6. В течение одного рабочего дня, следующего за днем получения запрашиваемой информации в рамках межведомственного информационного взаимодействия, исполнитель проверяет полноту полученной информации.</w:t>
      </w:r>
    </w:p>
    <w:p w:rsidR="00D43CC7" w:rsidRDefault="00D43CC7">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исполнитель в течение одного рабочего дня, следующего за днем получения запрашиваемой информации в рамках межведомственного информационного взаимодействия, уточняет запрос и направляет его повторно.</w:t>
      </w:r>
    </w:p>
    <w:p w:rsidR="00D43CC7" w:rsidRDefault="00D43CC7">
      <w:pPr>
        <w:pStyle w:val="ConsPlusNormal"/>
        <w:spacing w:before="220"/>
        <w:ind w:firstLine="540"/>
        <w:jc w:val="both"/>
      </w:pPr>
      <w:r>
        <w:lastRenderedPageBreak/>
        <w:t xml:space="preserve">3.7. По истечении семи рабочих дней со дня регистрации заявления в службе "одного окна" Управлением осуществляется подготовка организации и проведения публичных слушаний в порядке, установленном </w:t>
      </w:r>
      <w:hyperlink r:id="rId31">
        <w:r>
          <w:rPr>
            <w:color w:val="0000FF"/>
          </w:rPr>
          <w:t>Решением</w:t>
        </w:r>
      </w:hyperlink>
      <w:r>
        <w:t xml:space="preserve"> городской Думы Петропавловск-Камчатского городского округа от 28.04.2014 N 211-нд "О публичных слушаниях в Петропавловск-Камчатском городском округе", за исключением случая, установленного </w:t>
      </w:r>
      <w:hyperlink w:anchor="P272">
        <w:r>
          <w:rPr>
            <w:color w:val="0000FF"/>
          </w:rPr>
          <w:t>пунктом 3.13</w:t>
        </w:r>
      </w:hyperlink>
      <w:r>
        <w:t xml:space="preserve"> настоящего Регламента.</w:t>
      </w:r>
    </w:p>
    <w:p w:rsidR="00D43CC7" w:rsidRDefault="00D43CC7">
      <w:pPr>
        <w:pStyle w:val="ConsPlusNormal"/>
        <w:spacing w:before="220"/>
        <w:ind w:firstLine="540"/>
        <w:jc w:val="both"/>
      </w:pPr>
      <w:r>
        <w:t>3.8.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регистрации заявления в службе "одного окна" заинтересованного лица о предоставлении разрешения на условно разрешенный вид использования.</w:t>
      </w:r>
    </w:p>
    <w:p w:rsidR="00D43CC7" w:rsidRDefault="00D43CC7">
      <w:pPr>
        <w:pStyle w:val="ConsPlusNormal"/>
        <w:spacing w:before="220"/>
        <w:ind w:firstLine="540"/>
        <w:jc w:val="both"/>
      </w:pPr>
      <w:r>
        <w:t>3.9. Максимальный срок проведения публичных слушаний с момента оповещения жителей Петропавловск-Камчатского городского округа о времени и месте их проведения до дня опубликования заключения о результатах публичных слушаний не может быть более пятнадцати календарных дней.</w:t>
      </w:r>
    </w:p>
    <w:p w:rsidR="00D43CC7" w:rsidRDefault="00D43CC7">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3CC7" w:rsidRDefault="00D43CC7">
      <w:pPr>
        <w:pStyle w:val="ConsPlusNormal"/>
        <w:spacing w:before="220"/>
        <w:ind w:firstLine="540"/>
        <w:jc w:val="both"/>
      </w:pPr>
      <w:bookmarkStart w:id="9" w:name="P268"/>
      <w:bookmarkEnd w:id="9"/>
      <w:r>
        <w:t>3.10. Исполнитель в течение одного рабочего дня со дня официального опубликования заключения о результатах публичных слушаний направляет в Комиссию заключение о результатах публичных слушаний для подготовки рекомендаций о предоставлении Разрешения или об отказе в предоставлении такого Разрешения.</w:t>
      </w:r>
    </w:p>
    <w:p w:rsidR="00D43CC7" w:rsidRDefault="00D43CC7">
      <w:pPr>
        <w:pStyle w:val="ConsPlusNormal"/>
        <w:spacing w:before="220"/>
        <w:ind w:firstLine="540"/>
        <w:jc w:val="both"/>
      </w:pPr>
      <w:bookmarkStart w:id="10" w:name="P269"/>
      <w:bookmarkEnd w:id="10"/>
      <w:r>
        <w:t xml:space="preserve">3.11. В течение пятнадцати календарных дней со дня поступления документа, указанного в </w:t>
      </w:r>
      <w:hyperlink w:anchor="P268">
        <w:r>
          <w:rPr>
            <w:color w:val="0000FF"/>
          </w:rPr>
          <w:t>пункте 3.10</w:t>
        </w:r>
      </w:hyperlink>
      <w:r>
        <w:t xml:space="preserve"> настоящего Регламента, Комиссия в соответствии с </w:t>
      </w:r>
      <w:hyperlink r:id="rId32">
        <w:r>
          <w:rPr>
            <w:color w:val="0000FF"/>
          </w:rPr>
          <w:t>Постановлением</w:t>
        </w:r>
      </w:hyperlink>
      <w:r>
        <w:t xml:space="preserve"> администрации Петропавловск-Камчатского городского округа от 22.06.2018 N 1311 "О комиссии по землепользованию и застройке Петропавловск-Камчатского городского округа"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указанные рекомендации главе Петропавловск-Камчатского городского округа.</w:t>
      </w:r>
    </w:p>
    <w:p w:rsidR="00D43CC7" w:rsidRDefault="00D43CC7">
      <w:pPr>
        <w:pStyle w:val="ConsPlusNormal"/>
        <w:spacing w:before="220"/>
        <w:ind w:firstLine="540"/>
        <w:jc w:val="both"/>
      </w:pPr>
      <w:r>
        <w:t xml:space="preserve">3.12. На основании рекомендаций, указанных в </w:t>
      </w:r>
      <w:hyperlink w:anchor="P269">
        <w:r>
          <w:rPr>
            <w:color w:val="0000FF"/>
          </w:rPr>
          <w:t>пункте 3.11</w:t>
        </w:r>
      </w:hyperlink>
      <w:r>
        <w:t xml:space="preserve"> настоящего Регламента, глава Петропавловск-Камчатского городского округа в течение трех календарных дней со дня поступления таких рекомендаций принимает решение о предоставлении Разрешения либо об отказе в предоставлении такого Разрешения в форме постановления главы Петропавловск-Камчатского городского округа.</w:t>
      </w:r>
    </w:p>
    <w:p w:rsidR="00D43CC7" w:rsidRDefault="00D43CC7">
      <w:pPr>
        <w:pStyle w:val="ConsPlusNormal"/>
        <w:spacing w:before="220"/>
        <w:ind w:firstLine="540"/>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D43CC7" w:rsidRDefault="00D43CC7">
      <w:pPr>
        <w:pStyle w:val="ConsPlusNormal"/>
        <w:spacing w:before="220"/>
        <w:ind w:firstLine="540"/>
        <w:jc w:val="both"/>
      </w:pPr>
      <w:bookmarkStart w:id="11" w:name="P272"/>
      <w:bookmarkEnd w:id="11"/>
      <w:r>
        <w:t xml:space="preserve">3.13.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w:t>
      </w:r>
      <w:r>
        <w:lastRenderedPageBreak/>
        <w:t>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43CC7" w:rsidRDefault="00D43CC7">
      <w:pPr>
        <w:pStyle w:val="ConsPlusNormal"/>
        <w:spacing w:before="220"/>
        <w:ind w:firstLine="540"/>
        <w:jc w:val="both"/>
      </w:pPr>
      <w:r>
        <w:t xml:space="preserve">В течение пятнадцати календарных дней со дня поступления заявления и документов Комиссия в соответствии с </w:t>
      </w:r>
      <w:hyperlink r:id="rId33">
        <w:r>
          <w:rPr>
            <w:color w:val="0000FF"/>
          </w:rPr>
          <w:t>Постановлением</w:t>
        </w:r>
      </w:hyperlink>
      <w:r>
        <w:t xml:space="preserve"> администрации Петропавловск-Камчатского городского округа от 22.06.2018 N 1311 "О комиссии по землепользованию и застройке Петропавловск-Камчатского городского округа"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указанные рекомендации главе Петропавловск-Камчатского городского округа.</w:t>
      </w:r>
    </w:p>
    <w:p w:rsidR="00D43CC7" w:rsidRDefault="00D43CC7">
      <w:pPr>
        <w:pStyle w:val="ConsPlusNormal"/>
        <w:spacing w:before="220"/>
        <w:ind w:firstLine="540"/>
        <w:jc w:val="both"/>
      </w:pPr>
      <w:r>
        <w:t>На основании данных рекомендаций глава Петропавловск-Камчатского городского округа в течение трех календарных дней со дня поступления таких рекомендаций принимает решение о предоставлении Разрешения либо об отказе в предоставлении такого Разрешения в форме постановления главы Петропавловск-Камчатского городского округа.</w:t>
      </w:r>
    </w:p>
    <w:p w:rsidR="00D43CC7" w:rsidRDefault="00D43CC7">
      <w:pPr>
        <w:pStyle w:val="ConsPlusNormal"/>
        <w:spacing w:before="220"/>
        <w:ind w:firstLine="540"/>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D43CC7" w:rsidRDefault="00D43CC7">
      <w:pPr>
        <w:pStyle w:val="ConsPlusNormal"/>
        <w:spacing w:before="220"/>
        <w:ind w:firstLine="540"/>
        <w:jc w:val="both"/>
      </w:pPr>
      <w:bookmarkStart w:id="12" w:name="P276"/>
      <w:bookmarkEnd w:id="12"/>
      <w:r>
        <w:t>3.14. Специалист в течение двух рабочих дней со дня официального опубликования постановления главы Петропавловск-Камчатского городского округа о предоставлении Разрешения или постановления главы Петропавловск-Камчатского городского округа об отказе в предоставлении такого Разрешения направляет его в службу "одного окна" для выдачи заявителю.</w:t>
      </w:r>
    </w:p>
    <w:p w:rsidR="00D43CC7" w:rsidRDefault="00D43CC7">
      <w:pPr>
        <w:pStyle w:val="ConsPlusNormal"/>
        <w:spacing w:before="220"/>
        <w:ind w:firstLine="540"/>
        <w:jc w:val="both"/>
      </w:pPr>
      <w:r>
        <w:t>3.15. Предоставление заявителю (представителю заявителя) Разрешения либо отказ в предоставлении такого Разрешения:</w:t>
      </w:r>
    </w:p>
    <w:p w:rsidR="00D43CC7" w:rsidRDefault="00D43CC7">
      <w:pPr>
        <w:pStyle w:val="ConsPlusNormal"/>
        <w:spacing w:before="220"/>
        <w:ind w:firstLine="540"/>
        <w:jc w:val="both"/>
      </w:pPr>
      <w:r>
        <w:t>3.15.1 специалист службы "одного окна", ответственный за выдачу документов:</w:t>
      </w:r>
    </w:p>
    <w:p w:rsidR="00D43CC7" w:rsidRDefault="00D43CC7">
      <w:pPr>
        <w:pStyle w:val="ConsPlusNormal"/>
        <w:spacing w:before="220"/>
        <w:ind w:firstLine="540"/>
        <w:jc w:val="both"/>
      </w:pPr>
      <w:r>
        <w:t xml:space="preserve">- в день поступления вносит сведения об одном из документов, указанных в </w:t>
      </w:r>
      <w:hyperlink w:anchor="P276">
        <w:r>
          <w:rPr>
            <w:color w:val="0000FF"/>
          </w:rPr>
          <w:t>пункте 3.14</w:t>
        </w:r>
      </w:hyperlink>
      <w:r>
        <w:t xml:space="preserve"> настоящего Регламента, в системе электронного документооборота с автоматическим присвоением персонального регистрационного номера и в случае обращения заявителя (представителя заявителя) о предоставлении муниципальной услуги через МФЦ Камчатского края передает документы для выдачи заявителю (представителю заявителя) в МФЦ Камчатского края в соответствии с Соглашением;</w:t>
      </w:r>
    </w:p>
    <w:p w:rsidR="00D43CC7" w:rsidRDefault="00D43CC7">
      <w:pPr>
        <w:pStyle w:val="ConsPlusNormal"/>
        <w:spacing w:before="220"/>
        <w:ind w:firstLine="540"/>
        <w:jc w:val="both"/>
      </w:pPr>
      <w:r>
        <w:t xml:space="preserve">- в течение одного рабочего дня со дня получения документов, указанных в </w:t>
      </w:r>
      <w:hyperlink w:anchor="P276">
        <w:r>
          <w:rPr>
            <w:color w:val="0000FF"/>
          </w:rPr>
          <w:t>пункте 3.14</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D43CC7" w:rsidRDefault="00D43CC7">
      <w:pPr>
        <w:pStyle w:val="ConsPlusNormal"/>
        <w:spacing w:before="220"/>
        <w:ind w:firstLine="540"/>
        <w:jc w:val="both"/>
      </w:pPr>
      <w:r>
        <w:t xml:space="preserve">3.15.2 в случае, если заявителем (представителем заявителя) в заявлении не указано намерение получить документы, указанные в </w:t>
      </w:r>
      <w:hyperlink w:anchor="P276">
        <w:r>
          <w:rPr>
            <w:color w:val="0000FF"/>
          </w:rPr>
          <w:t>пункте 3.14</w:t>
        </w:r>
      </w:hyperlink>
      <w:r>
        <w:t xml:space="preserve"> настоящего Регламента, лично, специалист службы "одного окна", ответственный за выдачу документов, в течение одного рабочего дня со дня поступления документов направляет их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D43CC7" w:rsidRDefault="00D43CC7">
      <w:pPr>
        <w:pStyle w:val="ConsPlusNormal"/>
        <w:spacing w:before="220"/>
        <w:ind w:firstLine="540"/>
        <w:jc w:val="both"/>
      </w:pPr>
      <w:r>
        <w:t xml:space="preserve">3.15.3 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276">
        <w:r>
          <w:rPr>
            <w:color w:val="0000FF"/>
          </w:rPr>
          <w:t>пункте 3.14</w:t>
        </w:r>
      </w:hyperlink>
      <w:r>
        <w:t xml:space="preserve"> </w:t>
      </w:r>
      <w:r>
        <w:lastRenderedPageBreak/>
        <w:t>настоящего Регламента,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D43CC7" w:rsidRDefault="00D43CC7">
      <w:pPr>
        <w:pStyle w:val="ConsPlusNormal"/>
        <w:spacing w:before="220"/>
        <w:ind w:firstLine="540"/>
        <w:jc w:val="both"/>
      </w:pPr>
      <w:r>
        <w:t xml:space="preserve">3.15.4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276">
        <w:r>
          <w:rPr>
            <w:color w:val="0000FF"/>
          </w:rPr>
          <w:t>пункте 3.14</w:t>
        </w:r>
      </w:hyperlink>
      <w:r>
        <w:t xml:space="preserve"> настоящего Регламента,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почтовым отправлением в адрес заявителя (представителя заявителя);</w:t>
      </w:r>
    </w:p>
    <w:p w:rsidR="00D43CC7" w:rsidRDefault="00D43CC7">
      <w:pPr>
        <w:pStyle w:val="ConsPlusNormal"/>
        <w:spacing w:before="220"/>
        <w:ind w:firstLine="540"/>
        <w:jc w:val="both"/>
      </w:pPr>
      <w:r>
        <w:t xml:space="preserve">3.15.5 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276">
        <w:r>
          <w:rPr>
            <w:color w:val="0000FF"/>
          </w:rPr>
          <w:t>пункте 3.14</w:t>
        </w:r>
      </w:hyperlink>
      <w:r>
        <w:t xml:space="preserve"> настоящего Регламента,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D43CC7" w:rsidRDefault="00D43CC7">
      <w:pPr>
        <w:pStyle w:val="ConsPlusNormal"/>
        <w:spacing w:before="220"/>
        <w:ind w:firstLine="540"/>
        <w:jc w:val="both"/>
      </w:pPr>
      <w:r>
        <w:t xml:space="preserve">3.15.6 в течение одного рабочего дня со дня направления либо вручения документов, указанных в </w:t>
      </w:r>
      <w:hyperlink w:anchor="P276">
        <w:r>
          <w:rPr>
            <w:color w:val="0000FF"/>
          </w:rPr>
          <w:t>пункте 3.14</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D43CC7" w:rsidRDefault="00D43CC7">
      <w:pPr>
        <w:pStyle w:val="ConsPlusNormal"/>
        <w:spacing w:before="220"/>
        <w:ind w:firstLine="540"/>
        <w:jc w:val="both"/>
      </w:pPr>
      <w:r>
        <w:t>3.16. Особенности осуществления административных процедур в электронной форме, в том числе посредством ЕПГУ/РПГУ:</w:t>
      </w:r>
    </w:p>
    <w:p w:rsidR="00D43CC7" w:rsidRDefault="00D43CC7">
      <w:pPr>
        <w:pStyle w:val="ConsPlusNormal"/>
        <w:spacing w:before="220"/>
        <w:ind w:firstLine="540"/>
        <w:jc w:val="both"/>
      </w:pPr>
      <w:r>
        <w:t>3.16.1 специалисты службы "одного окна" не вправе требовать от заявителя (представителя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3CC7" w:rsidRDefault="00D43CC7">
      <w:pPr>
        <w:pStyle w:val="ConsPlusNormal"/>
        <w:spacing w:before="220"/>
        <w:ind w:firstLine="540"/>
        <w:jc w:val="both"/>
      </w:pPr>
      <w:r>
        <w:t>3.16.2 формирование заявления посредством заполнения формы заявления на РПГУ осуществляется при наличии у заявителя учетной записи в ЕСИА, имеющей статус "Подтвержденная", после прохождения процедуры идентификации и аутентификации в соответствии с нормативными правовыми актами Российской Федерации;</w:t>
      </w:r>
    </w:p>
    <w:p w:rsidR="00D43CC7" w:rsidRDefault="00D43CC7">
      <w:pPr>
        <w:pStyle w:val="ConsPlusNormal"/>
        <w:spacing w:before="220"/>
        <w:ind w:firstLine="540"/>
        <w:jc w:val="both"/>
      </w:pPr>
      <w:r>
        <w:t xml:space="preserve">3.16.3 при формировании заявления на РПГУ заявителю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w:t>
      </w:r>
    </w:p>
    <w:p w:rsidR="00D43CC7" w:rsidRDefault="00D43CC7">
      <w:pPr>
        <w:pStyle w:val="ConsPlusNormal"/>
        <w:spacing w:before="220"/>
        <w:ind w:firstLine="540"/>
        <w:jc w:val="both"/>
      </w:pPr>
      <w:r>
        <w:t xml:space="preserve">3.16.4 при направлении заявления на адрес электронной почты службы "одного окна" заявителю необходимо заполнить бланк заявления, подписать собственноручно, перевести в электронный вид посредством сканирования оригинала заявления и прикрепить его вместе со скан-копиями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w:t>
      </w:r>
    </w:p>
    <w:p w:rsidR="00D43CC7" w:rsidRDefault="00D43CC7">
      <w:pPr>
        <w:pStyle w:val="ConsPlusNormal"/>
        <w:spacing w:before="220"/>
        <w:ind w:firstLine="540"/>
        <w:jc w:val="both"/>
      </w:pPr>
      <w:r>
        <w:t>3.16.5 специалист службы "одного окна", в случае поступления электронного образа заявления либо заявления в электронной форме, подписанного электронной подписью, и скан-копий документов, приложенных к нему, в день поступления заявления направляет заявителю уведомление в электронной форме о поступлении документов в службу "одного окна" и необходимости предоставления оригиналов документов для сличения их с электронным образом заявления либо заявления в электронной форме, подписанного электронной подписью, и скан-копиями документов, приложенным к заявлению.</w:t>
      </w:r>
    </w:p>
    <w:p w:rsidR="00D43CC7" w:rsidRDefault="00D43CC7">
      <w:pPr>
        <w:pStyle w:val="ConsPlusNormal"/>
        <w:spacing w:before="220"/>
        <w:ind w:firstLine="540"/>
        <w:jc w:val="both"/>
      </w:pPr>
      <w:r>
        <w:lastRenderedPageBreak/>
        <w:t xml:space="preserve">Заявитель в течение двух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18">
        <w:r>
          <w:rPr>
            <w:color w:val="0000FF"/>
          </w:rPr>
          <w:t>пунктах 2.10</w:t>
        </w:r>
      </w:hyperlink>
      <w:r>
        <w:t xml:space="preserve">, </w:t>
      </w:r>
      <w:hyperlink w:anchor="P121">
        <w:r>
          <w:rPr>
            <w:color w:val="0000FF"/>
          </w:rPr>
          <w:t>2.11</w:t>
        </w:r>
      </w:hyperlink>
      <w:r>
        <w:t xml:space="preserve"> настоящего Регламента, в службу "одного окна" для сличения их с электронным образом заявления либо заявления в электронной форме, подписанного электронной подписью, и скан-копиями документов, приложенных к заявлению.</w:t>
      </w:r>
    </w:p>
    <w:p w:rsidR="00D43CC7" w:rsidRDefault="00D43CC7">
      <w:pPr>
        <w:pStyle w:val="ConsPlusNormal"/>
        <w:spacing w:before="220"/>
        <w:ind w:firstLine="540"/>
        <w:jc w:val="both"/>
      </w:pPr>
      <w:r>
        <w:t>Специалист службы "одного окна" в день предъявления заявителем (представителем заявителя) оригиналов документов сличает оригиналы документов с их электронным образом заявления либо заявления в электронной форме, подписанного электронной подписью, и скан-копиями документов, приложенных к заявлению и:</w:t>
      </w:r>
    </w:p>
    <w:p w:rsidR="00D43CC7" w:rsidRDefault="00D43CC7">
      <w:pPr>
        <w:pStyle w:val="ConsPlusNormal"/>
        <w:spacing w:before="220"/>
        <w:ind w:firstLine="540"/>
        <w:jc w:val="both"/>
      </w:pPr>
      <w:r>
        <w:t xml:space="preserve">- при наличии оснований для отказа в приеме заявления и документов, поступивших на электронный адрес администрации, предусмотренных </w:t>
      </w:r>
      <w:hyperlink w:anchor="P132">
        <w:r>
          <w:rPr>
            <w:color w:val="0000FF"/>
          </w:rPr>
          <w:t>подпунктами 2.18.1</w:t>
        </w:r>
      </w:hyperlink>
      <w:r>
        <w:t xml:space="preserve"> - </w:t>
      </w:r>
      <w:hyperlink w:anchor="P137">
        <w:r>
          <w:rPr>
            <w:color w:val="0000FF"/>
          </w:rPr>
          <w:t>2.18.6</w:t>
        </w:r>
      </w:hyperlink>
      <w:r>
        <w:t xml:space="preserve"> настоящего Регламента, уведомляет заявителя о принятом решении лично и направляет на адрес электронной почты заявителя или в личный кабинет через РПГУ уведомление об отказе в приеме заявления с указанием обоснованных причин отказа;</w:t>
      </w:r>
    </w:p>
    <w:p w:rsidR="00D43CC7" w:rsidRDefault="00D43CC7">
      <w:pPr>
        <w:pStyle w:val="ConsPlusNormal"/>
        <w:spacing w:before="220"/>
        <w:ind w:firstLine="540"/>
        <w:jc w:val="both"/>
      </w:pPr>
      <w:r>
        <w:t xml:space="preserve">- в случае отсутствия оснований для отказа в приеме заявления и документов, поступивших на электронный адрес службы "одного окна", предусмотренных </w:t>
      </w:r>
      <w:hyperlink w:anchor="P132">
        <w:r>
          <w:rPr>
            <w:color w:val="0000FF"/>
          </w:rPr>
          <w:t>подпунктами 2.18.1</w:t>
        </w:r>
      </w:hyperlink>
      <w:r>
        <w:t xml:space="preserve"> - </w:t>
      </w:r>
      <w:hyperlink w:anchor="P137">
        <w:r>
          <w:rPr>
            <w:color w:val="0000FF"/>
          </w:rPr>
          <w:t>2.18.6</w:t>
        </w:r>
      </w:hyperlink>
      <w:r>
        <w:t xml:space="preserve"> настоящего Регламента,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D43CC7" w:rsidRDefault="00D43CC7">
      <w:pPr>
        <w:pStyle w:val="ConsPlusNormal"/>
        <w:spacing w:before="220"/>
        <w:ind w:firstLine="540"/>
        <w:jc w:val="both"/>
      </w:pPr>
      <w:r>
        <w:t>После сличения возвращает оригиналы документов заявителю.</w:t>
      </w:r>
    </w:p>
    <w:p w:rsidR="00D43CC7" w:rsidRDefault="00D43CC7">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D43CC7" w:rsidRDefault="00D43CC7">
      <w:pPr>
        <w:pStyle w:val="ConsPlusNormal"/>
        <w:jc w:val="both"/>
      </w:pPr>
    </w:p>
    <w:p w:rsidR="00D43CC7" w:rsidRDefault="00D43CC7">
      <w:pPr>
        <w:pStyle w:val="ConsPlusTitle"/>
        <w:jc w:val="center"/>
        <w:outlineLvl w:val="1"/>
      </w:pPr>
      <w:r>
        <w:t>4. Формы контроля за исполнением Регламента</w:t>
      </w:r>
    </w:p>
    <w:p w:rsidR="00D43CC7" w:rsidRDefault="00D43CC7">
      <w:pPr>
        <w:pStyle w:val="ConsPlusNormal"/>
        <w:jc w:val="both"/>
      </w:pPr>
    </w:p>
    <w:p w:rsidR="00D43CC7" w:rsidRDefault="00D43CC7">
      <w:pPr>
        <w:pStyle w:val="ConsPlusNormal"/>
        <w:ind w:firstLine="540"/>
        <w:jc w:val="both"/>
      </w:pPr>
      <w:r>
        <w:t>4.1. Текущий контроль за исполнением настоящего Регламента осуществляется руководителем Управления или лицом,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D43CC7" w:rsidRDefault="00D43CC7">
      <w:pPr>
        <w:pStyle w:val="ConsPlusNormal"/>
        <w:spacing w:before="220"/>
        <w:ind w:firstLine="540"/>
        <w:jc w:val="both"/>
      </w:pPr>
      <w:r>
        <w:t>4.2. По результатам текущего контроля в течение двадцати рабочих дней со дня выявления нарушений при предоставлении муниципальной услуги руководителем Управления, или лицом,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ответственности специалистов, участвующих в предоставлении муниципальной услуги, допустивших нарушения (при наличии оснований).</w:t>
      </w:r>
    </w:p>
    <w:p w:rsidR="00D43CC7" w:rsidRDefault="00D43CC7">
      <w:pPr>
        <w:pStyle w:val="ConsPlusNormal"/>
        <w:spacing w:before="220"/>
        <w:ind w:firstLine="540"/>
        <w:jc w:val="both"/>
      </w:pPr>
      <w:bookmarkStart w:id="13" w:name="P303"/>
      <w:bookmarkEnd w:id="13"/>
      <w:r>
        <w:t>4.3. Ежегодно в первый квартал текущего года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 проводится проверка исполнения руководителем Управления либо лицом, исполняющим его обязанности, начальниками структурных подразделений и специалистами, участвующими в предоставлении муниципальной услуги, настоящего Регламента, а также полноты и качества предоставления муниципальной услуги (далее - проверка).</w:t>
      </w:r>
    </w:p>
    <w:p w:rsidR="00D43CC7" w:rsidRDefault="00D43CC7">
      <w:pPr>
        <w:pStyle w:val="ConsPlusNormal"/>
        <w:spacing w:before="220"/>
        <w:ind w:firstLine="540"/>
        <w:jc w:val="both"/>
      </w:pPr>
      <w:r>
        <w:t xml:space="preserve">4.4. Проверка проводится лицом, указанным в </w:t>
      </w:r>
      <w:hyperlink w:anchor="P303">
        <w:r>
          <w:rPr>
            <w:color w:val="0000FF"/>
          </w:rPr>
          <w:t>пункте 4.3</w:t>
        </w:r>
      </w:hyperlink>
      <w:r>
        <w:t xml:space="preserve"> настоящего Регламента, в течение двадцати рабочих дней со дня принятия лицом такого решения.</w:t>
      </w:r>
    </w:p>
    <w:p w:rsidR="00D43CC7" w:rsidRDefault="00D43CC7">
      <w:pPr>
        <w:pStyle w:val="ConsPlusNormal"/>
        <w:spacing w:before="220"/>
        <w:ind w:firstLine="540"/>
        <w:jc w:val="both"/>
      </w:pPr>
      <w:r>
        <w:lastRenderedPageBreak/>
        <w:t xml:space="preserve">4.5. По результатам проверки по истечении двадцати рабочих дней со дня принятия лицом, указанным в </w:t>
      </w:r>
      <w:hyperlink w:anchor="P303">
        <w:r>
          <w:rPr>
            <w:color w:val="0000FF"/>
          </w:rPr>
          <w:t>пункте 4.3</w:t>
        </w:r>
      </w:hyperlink>
      <w:r>
        <w:t xml:space="preserve"> настоящего Регламента, решения о проведении проверки, указанным лицом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ответственности руководителя Управления либо лица, исполняющего его обязанности, начальников структурных подразделений и специалистов, участвующих в предоставлении муниципальной услуги, допустивших нарушения (при наличии оснований).</w:t>
      </w:r>
    </w:p>
    <w:p w:rsidR="00D43CC7" w:rsidRDefault="00D43CC7">
      <w:pPr>
        <w:pStyle w:val="ConsPlusNormal"/>
        <w:spacing w:before="220"/>
        <w:ind w:firstLine="540"/>
        <w:jc w:val="both"/>
      </w:pPr>
      <w:r>
        <w:t xml:space="preserve">4.6. По результатам текущего контроля и проверки, указанной в </w:t>
      </w:r>
      <w:hyperlink w:anchor="P303">
        <w:r>
          <w:rPr>
            <w:color w:val="0000FF"/>
          </w:rPr>
          <w:t>пункте 4.3</w:t>
        </w:r>
      </w:hyperlink>
      <w:r>
        <w:t xml:space="preserve"> настоящего Регламента, в случае выявления нарушений прав граждан или организаций лица, участвующие в предоставлении муниципальной услуги, привлекаются к ответственности, установленной законодательством.</w:t>
      </w:r>
    </w:p>
    <w:p w:rsidR="00D43CC7" w:rsidRDefault="00D43CC7">
      <w:pPr>
        <w:pStyle w:val="ConsPlusNormal"/>
        <w:spacing w:before="220"/>
        <w:ind w:firstLine="540"/>
        <w:jc w:val="both"/>
      </w:pPr>
      <w:r>
        <w:t>4.7. Ежегодно Управлением делами администрации проводится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D43CC7" w:rsidRDefault="00D43CC7">
      <w:pPr>
        <w:pStyle w:val="ConsPlusNormal"/>
        <w:spacing w:before="220"/>
        <w:ind w:firstLine="540"/>
        <w:jc w:val="both"/>
      </w:pPr>
      <w:r>
        <w:t xml:space="preserve">4.8. Мониторинг исполнения настоящего Регламента проводится в порядке, установленном </w:t>
      </w:r>
      <w:hyperlink r:id="rId34">
        <w:r>
          <w:rPr>
            <w:color w:val="0000FF"/>
          </w:rPr>
          <w:t>Постановлением</w:t>
        </w:r>
      </w:hyperlink>
      <w:r>
        <w:t xml:space="preserve"> администрации Петропавловск-Камчатского городского округа от 20.10.2011 N 2775 "Об утверждении Порядка проведения мониторинга исполнения административных регламентов предоставления муниципальных услуг и эффективности предоставления муниципальных услуг в Петропавловск-Камчатском городском округе".</w:t>
      </w:r>
    </w:p>
    <w:p w:rsidR="00D43CC7" w:rsidRDefault="00D43CC7">
      <w:pPr>
        <w:pStyle w:val="ConsPlusNormal"/>
        <w:jc w:val="both"/>
      </w:pPr>
    </w:p>
    <w:p w:rsidR="00D43CC7" w:rsidRDefault="00D43CC7">
      <w:pPr>
        <w:pStyle w:val="ConsPlusTitle"/>
        <w:jc w:val="center"/>
        <w:outlineLvl w:val="1"/>
      </w:pPr>
      <w:r>
        <w:t>5. Досудебный (внесудебный) порядок</w:t>
      </w:r>
    </w:p>
    <w:p w:rsidR="00D43CC7" w:rsidRDefault="00D43CC7">
      <w:pPr>
        <w:pStyle w:val="ConsPlusTitle"/>
        <w:jc w:val="center"/>
      </w:pPr>
      <w:r>
        <w:t>обжалования решений и действий (бездействия)</w:t>
      </w:r>
    </w:p>
    <w:p w:rsidR="00D43CC7" w:rsidRDefault="00D43CC7">
      <w:pPr>
        <w:pStyle w:val="ConsPlusTitle"/>
        <w:jc w:val="center"/>
      </w:pPr>
      <w:r>
        <w:t>органов администрации, предоставляющих муниципальную</w:t>
      </w:r>
    </w:p>
    <w:p w:rsidR="00D43CC7" w:rsidRDefault="00D43CC7">
      <w:pPr>
        <w:pStyle w:val="ConsPlusTitle"/>
        <w:jc w:val="center"/>
      </w:pPr>
      <w:r>
        <w:t>услугу (участвующих в предоставлении муниципальной услуги),</w:t>
      </w:r>
    </w:p>
    <w:p w:rsidR="00D43CC7" w:rsidRDefault="00D43CC7">
      <w:pPr>
        <w:pStyle w:val="ConsPlusTitle"/>
        <w:jc w:val="center"/>
      </w:pPr>
      <w:r>
        <w:t>а также должностных лиц органов администрации,</w:t>
      </w:r>
    </w:p>
    <w:p w:rsidR="00D43CC7" w:rsidRDefault="00D43CC7">
      <w:pPr>
        <w:pStyle w:val="ConsPlusTitle"/>
        <w:jc w:val="center"/>
      </w:pPr>
      <w:r>
        <w:t>предоставляющих муниципальную услугу (участвующих</w:t>
      </w:r>
    </w:p>
    <w:p w:rsidR="00D43CC7" w:rsidRDefault="00D43CC7">
      <w:pPr>
        <w:pStyle w:val="ConsPlusTitle"/>
        <w:jc w:val="center"/>
      </w:pPr>
      <w:r>
        <w:t>в предоставлении муниципальной услуги), и специалистов</w:t>
      </w:r>
    </w:p>
    <w:p w:rsidR="00D43CC7" w:rsidRDefault="00D43CC7">
      <w:pPr>
        <w:pStyle w:val="ConsPlusTitle"/>
        <w:jc w:val="center"/>
      </w:pPr>
      <w:r>
        <w:t>органов администрации, предоставляющих муниципальную</w:t>
      </w:r>
    </w:p>
    <w:p w:rsidR="00D43CC7" w:rsidRDefault="00D43CC7">
      <w:pPr>
        <w:pStyle w:val="ConsPlusTitle"/>
        <w:jc w:val="center"/>
      </w:pPr>
      <w:r>
        <w:t>услугу (участвующих в предоставлении</w:t>
      </w:r>
    </w:p>
    <w:p w:rsidR="00D43CC7" w:rsidRDefault="00D43CC7">
      <w:pPr>
        <w:pStyle w:val="ConsPlusTitle"/>
        <w:jc w:val="center"/>
      </w:pPr>
      <w:r>
        <w:t>муниципальной услуги)</w:t>
      </w:r>
    </w:p>
    <w:p w:rsidR="00D43CC7" w:rsidRDefault="00D43CC7">
      <w:pPr>
        <w:pStyle w:val="ConsPlusNormal"/>
        <w:jc w:val="both"/>
      </w:pPr>
    </w:p>
    <w:p w:rsidR="00D43CC7" w:rsidRDefault="00D43CC7">
      <w:pPr>
        <w:pStyle w:val="ConsPlusNormal"/>
        <w:ind w:firstLine="540"/>
        <w:jc w:val="both"/>
      </w:pPr>
      <w:r>
        <w:t>5.1. Заявитель может обратиться с жалобой на решения и действия (бездействие) Управления, должностных лиц и специалистов Управления, а также службы "одного окна" и специалистов службы "одного окна", участвующих в предоставлении муниципальной услуги, в том числе в следующих случаях:</w:t>
      </w:r>
    </w:p>
    <w:p w:rsidR="00D43CC7" w:rsidRDefault="00D43CC7">
      <w:pPr>
        <w:pStyle w:val="ConsPlusNormal"/>
        <w:spacing w:before="220"/>
        <w:ind w:firstLine="540"/>
        <w:jc w:val="both"/>
      </w:pPr>
      <w:r>
        <w:t>5.1.1 нарушение срока регистрации заявления о предоставлении муниципальной услуги;</w:t>
      </w:r>
    </w:p>
    <w:p w:rsidR="00D43CC7" w:rsidRDefault="00D43CC7">
      <w:pPr>
        <w:pStyle w:val="ConsPlusNormal"/>
        <w:spacing w:before="220"/>
        <w:ind w:firstLine="540"/>
        <w:jc w:val="both"/>
      </w:pPr>
      <w:r>
        <w:t>5.1.2 нарушение срока предоставления муниципальной услуги;</w:t>
      </w:r>
    </w:p>
    <w:p w:rsidR="00D43CC7" w:rsidRDefault="00D43CC7">
      <w:pPr>
        <w:pStyle w:val="ConsPlusNormal"/>
        <w:spacing w:before="220"/>
        <w:ind w:firstLine="540"/>
        <w:jc w:val="both"/>
      </w:pPr>
      <w:r>
        <w:t>5.1.3 требование у заявителя (представителя заявителя) документов и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43CC7" w:rsidRDefault="00D43CC7">
      <w:pPr>
        <w:pStyle w:val="ConsPlusNormal"/>
        <w:spacing w:before="220"/>
        <w:ind w:firstLine="540"/>
        <w:jc w:val="both"/>
      </w:pPr>
      <w:r>
        <w:t>5.1.4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43CC7" w:rsidRDefault="00D43CC7">
      <w:pPr>
        <w:pStyle w:val="ConsPlusNormal"/>
        <w:spacing w:before="220"/>
        <w:ind w:firstLine="540"/>
        <w:jc w:val="both"/>
      </w:pPr>
      <w:r>
        <w:lastRenderedPageBreak/>
        <w:t>5.1.5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43CC7" w:rsidRDefault="00D43CC7">
      <w:pPr>
        <w:pStyle w:val="ConsPlusNormal"/>
        <w:spacing w:before="220"/>
        <w:ind w:firstLine="540"/>
        <w:jc w:val="both"/>
      </w:pPr>
      <w:r>
        <w:t>5.1.6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CC7" w:rsidRDefault="00D43CC7">
      <w:pPr>
        <w:pStyle w:val="ConsPlusNormal"/>
        <w:spacing w:before="220"/>
        <w:ind w:firstLine="540"/>
        <w:jc w:val="both"/>
      </w:pPr>
      <w:r>
        <w:t>5.1.7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43CC7" w:rsidRDefault="00D43CC7">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D43CC7" w:rsidRDefault="00D43CC7">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43CC7" w:rsidRDefault="00D43CC7">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43CC7" w:rsidRDefault="00D43CC7">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CC7" w:rsidRDefault="00D43CC7">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D43CC7" w:rsidRDefault="00D43CC7">
      <w:pPr>
        <w:pStyle w:val="ConsPlusNormal"/>
        <w:spacing w:before="220"/>
        <w:ind w:firstLine="540"/>
        <w:jc w:val="both"/>
      </w:pPr>
      <w: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CC7" w:rsidRDefault="00D43CC7">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заявителя), а также приносятся извинения за доставленные неудобства.</w:t>
      </w:r>
    </w:p>
    <w:p w:rsidR="00D43CC7" w:rsidRDefault="00D43CC7">
      <w:pPr>
        <w:pStyle w:val="ConsPlusNormal"/>
        <w:spacing w:before="220"/>
        <w:ind w:firstLine="540"/>
        <w:jc w:val="both"/>
      </w:pPr>
      <w:r>
        <w:t>5.2. Жалобы на решения и действия (бездействие) Управления, руководителя Управления, подаются в администрацию.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D43CC7" w:rsidRDefault="00D43CC7">
      <w:pPr>
        <w:pStyle w:val="ConsPlusNormal"/>
        <w:spacing w:before="220"/>
        <w:ind w:firstLine="540"/>
        <w:jc w:val="both"/>
      </w:pPr>
      <w:r>
        <w:lastRenderedPageBreak/>
        <w:t>5.3. Жалоба на решения и действия (бездействие) Управления, должностных лиц Управления, службы "одного окна", специалистов службы "одного окна" может быть направлена по почте, через МФЦ Камчатского края, службу "одного окна", посредством сети "Интернет", официального сайта администрации, портала Федеральной государственной информационной системы "Досудебное обжалование" (do.gosuslugi.ru), а также может быть принята при личном приеме заявителя.</w:t>
      </w:r>
    </w:p>
    <w:p w:rsidR="00D43CC7" w:rsidRDefault="00D43CC7">
      <w:pPr>
        <w:pStyle w:val="ConsPlusNormal"/>
        <w:spacing w:before="220"/>
        <w:ind w:firstLine="540"/>
        <w:jc w:val="both"/>
      </w:pPr>
      <w:r>
        <w:t>5.4. Жалоба должна содержать:</w:t>
      </w:r>
    </w:p>
    <w:p w:rsidR="00D43CC7" w:rsidRDefault="00D43CC7">
      <w:pPr>
        <w:pStyle w:val="ConsPlusNormal"/>
        <w:spacing w:before="220"/>
        <w:ind w:firstLine="540"/>
        <w:jc w:val="both"/>
      </w:pPr>
      <w:r>
        <w:t>5.4.1 наименование Управления, должностного лица Управления, службы "одного окна", специалиста службы "одного окна", решения и действия (бездействие) которых обжалуются;</w:t>
      </w:r>
    </w:p>
    <w:p w:rsidR="00D43CC7" w:rsidRDefault="00D43CC7">
      <w:pPr>
        <w:pStyle w:val="ConsPlusNormal"/>
        <w:spacing w:before="220"/>
        <w:ind w:firstLine="540"/>
        <w:jc w:val="both"/>
      </w:pPr>
      <w:r>
        <w:t>5.4.2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43CC7" w:rsidRDefault="00D43CC7">
      <w:pPr>
        <w:pStyle w:val="ConsPlusNormal"/>
        <w:spacing w:before="220"/>
        <w:ind w:firstLine="540"/>
        <w:jc w:val="both"/>
      </w:pPr>
      <w:r>
        <w:t>5.4.3 сведения об обжалуемых решениях и действиях (бездействии) Управления, должностных лиц и специалистов Управления, службы "одного окна", специалистов службы "одного окна";</w:t>
      </w:r>
    </w:p>
    <w:p w:rsidR="00D43CC7" w:rsidRDefault="00D43CC7">
      <w:pPr>
        <w:pStyle w:val="ConsPlusNormal"/>
        <w:spacing w:before="220"/>
        <w:ind w:firstLine="540"/>
        <w:jc w:val="both"/>
      </w:pPr>
      <w:r>
        <w:t>5.4.4 доводы, на основании которых заявитель не согласен с решением и действием (бездействием) Управления, должностного лица Управления специалиста Управления, службы "одного окна", специалиста службы "одного окна". Заявителем (представителем заявителя) могут быть предоставлены документы (при наличии), подтверждающие доводы заявителя, либо их копии.</w:t>
      </w:r>
    </w:p>
    <w:p w:rsidR="00D43CC7" w:rsidRDefault="00D43CC7">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3CC7" w:rsidRDefault="00D43CC7">
      <w:pPr>
        <w:pStyle w:val="ConsPlusNormal"/>
        <w:spacing w:before="220"/>
        <w:ind w:firstLine="540"/>
        <w:jc w:val="both"/>
      </w:pPr>
      <w:r>
        <w:t>5.6. Жалоба подлежит обязательной регистрации в единой системе электронного документооборота администрации в течение одного рабочего дня со дня ее поступления.</w:t>
      </w:r>
    </w:p>
    <w:p w:rsidR="00D43CC7" w:rsidRDefault="00D43CC7">
      <w:pPr>
        <w:pStyle w:val="ConsPlusNormal"/>
        <w:spacing w:before="220"/>
        <w:ind w:firstLine="540"/>
        <w:jc w:val="both"/>
      </w:pPr>
      <w:r>
        <w:t>5.7. Должностное лицо, наделенное полномочиями по рассмотрению жалоб, оставляет жалобу без ответа в следующих случаях:</w:t>
      </w:r>
    </w:p>
    <w:p w:rsidR="00D43CC7" w:rsidRDefault="00D43CC7">
      <w:pPr>
        <w:pStyle w:val="ConsPlusNormal"/>
        <w:spacing w:before="220"/>
        <w:ind w:firstLine="540"/>
        <w:jc w:val="both"/>
      </w:pPr>
      <w:r>
        <w:t>5.7.1 если текст жалобы не поддается прочтению или не позволяет определить суть жалобы;</w:t>
      </w:r>
    </w:p>
    <w:p w:rsidR="00D43CC7" w:rsidRDefault="00D43CC7">
      <w:pPr>
        <w:pStyle w:val="ConsPlusNormal"/>
        <w:spacing w:before="220"/>
        <w:ind w:firstLine="540"/>
        <w:jc w:val="both"/>
      </w:pPr>
      <w:r>
        <w:t>5.7.2 не указаны фамилия гражданина, направившего жалобу, или почтовый адрес, по которому должен быть направлен ответ.</w:t>
      </w:r>
    </w:p>
    <w:p w:rsidR="00D43CC7" w:rsidRDefault="00D43CC7">
      <w:pPr>
        <w:pStyle w:val="ConsPlusNormal"/>
        <w:spacing w:before="220"/>
        <w:ind w:firstLine="540"/>
        <w:jc w:val="both"/>
      </w:pPr>
      <w: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D43CC7" w:rsidRDefault="00D43CC7">
      <w:pPr>
        <w:pStyle w:val="ConsPlusNormal"/>
        <w:spacing w:before="220"/>
        <w:ind w:firstLine="540"/>
        <w:jc w:val="both"/>
      </w:pPr>
      <w:r>
        <w:t>5.8.1 наличия в жалобе нецензурных либо оскорбительных выражений, угроз жизни, здоровью и имуществу должностного лица, специалиста, а также членов его семьи;</w:t>
      </w:r>
    </w:p>
    <w:p w:rsidR="00D43CC7" w:rsidRDefault="00D43CC7">
      <w:pPr>
        <w:pStyle w:val="ConsPlusNormal"/>
        <w:spacing w:before="220"/>
        <w:ind w:firstLine="540"/>
        <w:jc w:val="both"/>
      </w:pPr>
      <w:r>
        <w:t>5.8.2 если в жалобе содержится вопрос, на который заявителю (представителю заявителя) неоднократно давались письменные ответы по существу, в связи с ранее направленным в один и тот же орган или одному и тому же должностному лицу жалобами, и при этом в жалобе не приводятся новые доводы или обстоятельства, о чем заявитель (представитель заявителя) уведомляется;</w:t>
      </w:r>
    </w:p>
    <w:p w:rsidR="00D43CC7" w:rsidRDefault="00D43CC7">
      <w:pPr>
        <w:pStyle w:val="ConsPlusNormal"/>
        <w:spacing w:before="220"/>
        <w:ind w:firstLine="540"/>
        <w:jc w:val="both"/>
      </w:pPr>
      <w:r>
        <w:t xml:space="preserve">5.8.3 если ответ по существу поставленного в жалобе вопроса не может быть дан без </w:t>
      </w:r>
      <w:r>
        <w:lastRenderedPageBreak/>
        <w:t>разграничения сведений, составляющих государственную или иную охраняемую федеральным законом тайну - в этом случае заявителю (представителю заявителя),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p w:rsidR="00D43CC7" w:rsidRDefault="00D43CC7">
      <w:pPr>
        <w:pStyle w:val="ConsPlusNormal"/>
        <w:spacing w:before="220"/>
        <w:ind w:firstLine="540"/>
        <w:jc w:val="both"/>
      </w:pPr>
      <w:r>
        <w:t>5.9. В случае если причины, по которым ответ по существу поставленных в жалобе вопросов не мог быть дан, в последующем были устранены, заявитель (представитель заявителя) вправе вновь направить жалобу в соответствующий орган или должностному лицу.</w:t>
      </w:r>
    </w:p>
    <w:p w:rsidR="00D43CC7" w:rsidRDefault="00D43CC7">
      <w:pPr>
        <w:pStyle w:val="ConsPlusNormal"/>
        <w:spacing w:before="220"/>
        <w:ind w:firstLine="540"/>
        <w:jc w:val="both"/>
      </w:pPr>
      <w:r>
        <w:t>5.10.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43CC7" w:rsidRDefault="00D43CC7">
      <w:pPr>
        <w:pStyle w:val="ConsPlusNormal"/>
        <w:spacing w:before="220"/>
        <w:ind w:firstLine="540"/>
        <w:jc w:val="both"/>
      </w:pPr>
      <w:bookmarkStart w:id="14" w:name="P354"/>
      <w:bookmarkEnd w:id="14"/>
      <w:r>
        <w:t>5.11. По результатам рассмотрения жалобы принимается одно из следующих решений:</w:t>
      </w:r>
    </w:p>
    <w:p w:rsidR="00D43CC7" w:rsidRDefault="00D43CC7">
      <w:pPr>
        <w:pStyle w:val="ConsPlusNormal"/>
        <w:spacing w:before="220"/>
        <w:ind w:firstLine="540"/>
        <w:jc w:val="both"/>
      </w:pPr>
      <w: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43CC7" w:rsidRDefault="00D43CC7">
      <w:pPr>
        <w:pStyle w:val="ConsPlusNormal"/>
        <w:spacing w:before="220"/>
        <w:ind w:firstLine="540"/>
        <w:jc w:val="both"/>
      </w:pPr>
      <w:r>
        <w:t>5.11.2 в удовлетворении жалобы отказывается.</w:t>
      </w:r>
    </w:p>
    <w:p w:rsidR="00D43CC7" w:rsidRDefault="00D43CC7">
      <w:pPr>
        <w:pStyle w:val="ConsPlusNormal"/>
        <w:spacing w:before="220"/>
        <w:ind w:firstLine="540"/>
        <w:jc w:val="both"/>
      </w:pPr>
      <w:bookmarkStart w:id="15" w:name="P357"/>
      <w:bookmarkEnd w:id="15"/>
      <w:r>
        <w:t xml:space="preserve">5.12. Не позднее дня, следующего за днем принятия решения, указанного в </w:t>
      </w:r>
      <w:hyperlink w:anchor="P354">
        <w:r>
          <w:rPr>
            <w:color w:val="0000FF"/>
          </w:rPr>
          <w:t>пункте 5.11</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43CC7" w:rsidRDefault="00D43CC7">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3CC7" w:rsidRDefault="00D43CC7">
      <w:pPr>
        <w:pStyle w:val="ConsPlusNormal"/>
        <w:spacing w:before="220"/>
        <w:ind w:firstLine="540"/>
        <w:jc w:val="both"/>
      </w:pPr>
      <w:r>
        <w:t xml:space="preserve">5.14. В случае признания жалобы подлежащей удовлетворению в ответе заявителю (представителю заявителя), указанном в </w:t>
      </w:r>
      <w:hyperlink w:anchor="P357">
        <w:r>
          <w:rPr>
            <w:color w:val="0000FF"/>
          </w:rPr>
          <w:t>пункте 5.12</w:t>
        </w:r>
      </w:hyperlink>
      <w:r>
        <w:t xml:space="preserve"> настоящего Регламента, дается информация о действиях, осуществляемых Управлением,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43CC7" w:rsidRDefault="00D43CC7">
      <w:pPr>
        <w:pStyle w:val="ConsPlusNormal"/>
        <w:spacing w:before="220"/>
        <w:ind w:firstLine="540"/>
        <w:jc w:val="both"/>
      </w:pPr>
      <w:r>
        <w:t xml:space="preserve">5.15. В случае признания жалобы не подлежащей удовлетворению в ответе заявителю, указанном в </w:t>
      </w:r>
      <w:hyperlink w:anchor="P357">
        <w:r>
          <w:rPr>
            <w:color w:val="0000FF"/>
          </w:rPr>
          <w:t>пункте 5.12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right"/>
        <w:outlineLvl w:val="1"/>
      </w:pPr>
      <w:bookmarkStart w:id="16" w:name="P366"/>
      <w:bookmarkEnd w:id="16"/>
      <w:r>
        <w:t>Приложение 1</w:t>
      </w:r>
    </w:p>
    <w:p w:rsidR="00D43CC7" w:rsidRDefault="00D43CC7">
      <w:pPr>
        <w:pStyle w:val="ConsPlusNormal"/>
        <w:jc w:val="right"/>
      </w:pPr>
      <w:r>
        <w:t>к Административному регламенту</w:t>
      </w:r>
    </w:p>
    <w:p w:rsidR="00D43CC7" w:rsidRDefault="00D43CC7">
      <w:pPr>
        <w:pStyle w:val="ConsPlusNormal"/>
        <w:jc w:val="right"/>
      </w:pPr>
      <w:r>
        <w:t>предоставления администрацией</w:t>
      </w:r>
    </w:p>
    <w:p w:rsidR="00D43CC7" w:rsidRDefault="00D43CC7">
      <w:pPr>
        <w:pStyle w:val="ConsPlusNormal"/>
        <w:jc w:val="right"/>
      </w:pPr>
      <w:r>
        <w:t>Петропавловск-Камчатского городского округа</w:t>
      </w:r>
    </w:p>
    <w:p w:rsidR="00D43CC7" w:rsidRDefault="00D43CC7">
      <w:pPr>
        <w:pStyle w:val="ConsPlusNormal"/>
        <w:jc w:val="right"/>
      </w:pPr>
      <w:r>
        <w:t>муниципальной услуги по предоставлению разрешения</w:t>
      </w:r>
    </w:p>
    <w:p w:rsidR="00D43CC7" w:rsidRDefault="00D43CC7">
      <w:pPr>
        <w:pStyle w:val="ConsPlusNormal"/>
        <w:jc w:val="right"/>
      </w:pPr>
      <w:r>
        <w:lastRenderedPageBreak/>
        <w:t>на условно разрешенный вид использования</w:t>
      </w:r>
    </w:p>
    <w:p w:rsidR="00D43CC7" w:rsidRDefault="00D43CC7">
      <w:pPr>
        <w:pStyle w:val="ConsPlusNormal"/>
        <w:jc w:val="right"/>
      </w:pPr>
      <w:r>
        <w:t>земельного участка или объекта</w:t>
      </w:r>
    </w:p>
    <w:p w:rsidR="00D43CC7" w:rsidRDefault="00D43CC7">
      <w:pPr>
        <w:pStyle w:val="ConsPlusNormal"/>
        <w:jc w:val="right"/>
      </w:pPr>
      <w:r>
        <w:t>капитального строительства</w:t>
      </w:r>
    </w:p>
    <w:p w:rsidR="00D43CC7" w:rsidRDefault="00D43CC7">
      <w:pPr>
        <w:pStyle w:val="ConsPlusNormal"/>
        <w:jc w:val="both"/>
      </w:pPr>
    </w:p>
    <w:p w:rsidR="00D43CC7" w:rsidRDefault="00D43CC7">
      <w:pPr>
        <w:pStyle w:val="ConsPlusNonformat"/>
        <w:jc w:val="both"/>
      </w:pPr>
      <w:r>
        <w:t xml:space="preserve">                                В  Комиссию по землепользованию и застройке</w:t>
      </w:r>
    </w:p>
    <w:p w:rsidR="00D43CC7" w:rsidRDefault="00D43CC7">
      <w:pPr>
        <w:pStyle w:val="ConsPlusNonformat"/>
        <w:jc w:val="both"/>
      </w:pPr>
      <w:r>
        <w:t xml:space="preserve">                                Петропавловск-Камчатского городского округа</w:t>
      </w:r>
    </w:p>
    <w:p w:rsidR="00D43CC7" w:rsidRDefault="00D43CC7">
      <w:pPr>
        <w:pStyle w:val="ConsPlusNonformat"/>
        <w:jc w:val="both"/>
      </w:pPr>
    </w:p>
    <w:p w:rsidR="00D43CC7" w:rsidRDefault="00D43CC7">
      <w:pPr>
        <w:pStyle w:val="ConsPlusNonformat"/>
        <w:jc w:val="both"/>
      </w:pPr>
      <w:r>
        <w:t xml:space="preserve">                                Для физических лиц: от ____________________</w:t>
      </w:r>
    </w:p>
    <w:p w:rsidR="00D43CC7" w:rsidRDefault="00D43CC7">
      <w:pPr>
        <w:pStyle w:val="ConsPlusNonformat"/>
        <w:jc w:val="both"/>
      </w:pPr>
      <w:r>
        <w:t xml:space="preserve">                                        заявитель (представитель заявителя)</w:t>
      </w:r>
    </w:p>
    <w:p w:rsidR="00D43CC7" w:rsidRDefault="00D43CC7">
      <w:pPr>
        <w:pStyle w:val="ConsPlusNonformat"/>
        <w:jc w:val="both"/>
      </w:pPr>
      <w:r>
        <w:t xml:space="preserve">                                ___________________________________________</w:t>
      </w:r>
    </w:p>
    <w:p w:rsidR="00D43CC7" w:rsidRDefault="00D43CC7">
      <w:pPr>
        <w:pStyle w:val="ConsPlusNonformat"/>
        <w:jc w:val="both"/>
      </w:pPr>
      <w:r>
        <w:t xml:space="preserve">                                (фамилия,   имя,   отчество   (последнее  -</w:t>
      </w:r>
    </w:p>
    <w:p w:rsidR="00D43CC7" w:rsidRDefault="00D43CC7">
      <w:pPr>
        <w:pStyle w:val="ConsPlusNonformat"/>
        <w:jc w:val="both"/>
      </w:pPr>
      <w:r>
        <w:t xml:space="preserve">                                               при наличии)</w:t>
      </w:r>
    </w:p>
    <w:p w:rsidR="00D43CC7" w:rsidRDefault="00D43CC7">
      <w:pPr>
        <w:pStyle w:val="ConsPlusNonformat"/>
        <w:jc w:val="both"/>
      </w:pPr>
      <w:r>
        <w:t xml:space="preserve">                                ___________________________________________</w:t>
      </w:r>
    </w:p>
    <w:p w:rsidR="00D43CC7" w:rsidRDefault="00D43CC7">
      <w:pPr>
        <w:pStyle w:val="ConsPlusNonformat"/>
        <w:jc w:val="both"/>
      </w:pPr>
      <w:r>
        <w:t xml:space="preserve">                                реквизиты     документа,    удостоверяющего</w:t>
      </w:r>
    </w:p>
    <w:p w:rsidR="00D43CC7" w:rsidRDefault="00D43CC7">
      <w:pPr>
        <w:pStyle w:val="ConsPlusNonformat"/>
        <w:jc w:val="both"/>
      </w:pPr>
      <w:r>
        <w:t xml:space="preserve">                                                 личность,</w:t>
      </w:r>
    </w:p>
    <w:p w:rsidR="00D43CC7" w:rsidRDefault="00D43CC7">
      <w:pPr>
        <w:pStyle w:val="ConsPlusNonformat"/>
        <w:jc w:val="both"/>
      </w:pPr>
      <w:r>
        <w:t xml:space="preserve">                                адрес регистрации: ________________________</w:t>
      </w:r>
    </w:p>
    <w:p w:rsidR="00D43CC7" w:rsidRDefault="00D43CC7">
      <w:pPr>
        <w:pStyle w:val="ConsPlusNonformat"/>
        <w:jc w:val="both"/>
      </w:pPr>
      <w:r>
        <w:t xml:space="preserve">                                ___________________________________________</w:t>
      </w:r>
    </w:p>
    <w:p w:rsidR="00D43CC7" w:rsidRDefault="00D43CC7">
      <w:pPr>
        <w:pStyle w:val="ConsPlusNonformat"/>
        <w:jc w:val="both"/>
      </w:pPr>
      <w:r>
        <w:t xml:space="preserve">                                телефон: __________________________________</w:t>
      </w:r>
    </w:p>
    <w:p w:rsidR="00D43CC7" w:rsidRDefault="00D43CC7">
      <w:pPr>
        <w:pStyle w:val="ConsPlusNonformat"/>
        <w:jc w:val="both"/>
      </w:pPr>
      <w:r>
        <w:t xml:space="preserve">                                адрес электронной почты: __________________</w:t>
      </w:r>
    </w:p>
    <w:p w:rsidR="00D43CC7" w:rsidRDefault="00D43CC7">
      <w:pPr>
        <w:pStyle w:val="ConsPlusNonformat"/>
        <w:jc w:val="both"/>
      </w:pPr>
      <w:r>
        <w:t xml:space="preserve">                                                            (при наличии)</w:t>
      </w:r>
    </w:p>
    <w:p w:rsidR="00D43CC7" w:rsidRDefault="00D43CC7">
      <w:pPr>
        <w:pStyle w:val="ConsPlusNonformat"/>
        <w:jc w:val="both"/>
      </w:pPr>
      <w:r>
        <w:t xml:space="preserve">                                ___________________________________________</w:t>
      </w:r>
    </w:p>
    <w:p w:rsidR="00D43CC7" w:rsidRDefault="00D43CC7">
      <w:pPr>
        <w:pStyle w:val="ConsPlusNonformat"/>
        <w:jc w:val="both"/>
      </w:pPr>
      <w:r>
        <w:t xml:space="preserve">                                   (реквизиты документа, подтверждающие</w:t>
      </w:r>
    </w:p>
    <w:p w:rsidR="00D43CC7" w:rsidRDefault="00D43CC7">
      <w:pPr>
        <w:pStyle w:val="ConsPlusNonformat"/>
        <w:jc w:val="both"/>
      </w:pPr>
      <w:r>
        <w:t xml:space="preserve">                                    полномочия представителя заявителя)</w:t>
      </w:r>
    </w:p>
    <w:p w:rsidR="00D43CC7" w:rsidRDefault="00D43CC7">
      <w:pPr>
        <w:pStyle w:val="ConsPlusNonformat"/>
        <w:jc w:val="both"/>
      </w:pPr>
      <w:r>
        <w:t xml:space="preserve">                                Для юридических лиц: от ___________________</w:t>
      </w:r>
    </w:p>
    <w:p w:rsidR="00D43CC7" w:rsidRDefault="00D43CC7">
      <w:pPr>
        <w:pStyle w:val="ConsPlusNonformat"/>
        <w:jc w:val="both"/>
      </w:pPr>
      <w:r>
        <w:t xml:space="preserve">                                                 (наименование организации)</w:t>
      </w:r>
    </w:p>
    <w:p w:rsidR="00D43CC7" w:rsidRDefault="00D43CC7">
      <w:pPr>
        <w:pStyle w:val="ConsPlusNonformat"/>
        <w:jc w:val="both"/>
      </w:pPr>
      <w:r>
        <w:t xml:space="preserve">                                адрес: ____________________________________</w:t>
      </w:r>
    </w:p>
    <w:p w:rsidR="00D43CC7" w:rsidRDefault="00D43CC7">
      <w:pPr>
        <w:pStyle w:val="ConsPlusNonformat"/>
        <w:jc w:val="both"/>
      </w:pPr>
      <w:r>
        <w:t xml:space="preserve">                                            (юридический, почтовый)</w:t>
      </w:r>
    </w:p>
    <w:p w:rsidR="00D43CC7" w:rsidRDefault="00D43CC7">
      <w:pPr>
        <w:pStyle w:val="ConsPlusNonformat"/>
        <w:jc w:val="both"/>
      </w:pPr>
      <w:r>
        <w:t xml:space="preserve">                                телефон: __________________________________</w:t>
      </w:r>
    </w:p>
    <w:p w:rsidR="00D43CC7" w:rsidRDefault="00D43CC7">
      <w:pPr>
        <w:pStyle w:val="ConsPlusNonformat"/>
        <w:jc w:val="both"/>
      </w:pPr>
      <w:r>
        <w:t xml:space="preserve">                                ОГРН/ОГРНИП _______________________________</w:t>
      </w:r>
    </w:p>
    <w:p w:rsidR="00D43CC7" w:rsidRDefault="00D43CC7">
      <w:pPr>
        <w:pStyle w:val="ConsPlusNonformat"/>
        <w:jc w:val="both"/>
      </w:pPr>
      <w:r>
        <w:t xml:space="preserve">                                ИНН/КПП ___________________________________</w:t>
      </w:r>
    </w:p>
    <w:p w:rsidR="00D43CC7" w:rsidRDefault="00D43CC7">
      <w:pPr>
        <w:pStyle w:val="ConsPlusNonformat"/>
        <w:jc w:val="both"/>
      </w:pPr>
      <w:r>
        <w:t xml:space="preserve">                                адрес электронной почты: __________________</w:t>
      </w:r>
    </w:p>
    <w:p w:rsidR="00D43CC7" w:rsidRDefault="00D43CC7">
      <w:pPr>
        <w:pStyle w:val="ConsPlusNonformat"/>
        <w:jc w:val="both"/>
      </w:pPr>
      <w:r>
        <w:t xml:space="preserve">                                                            (при наличии)</w:t>
      </w:r>
    </w:p>
    <w:p w:rsidR="00D43CC7" w:rsidRDefault="00D43CC7">
      <w:pPr>
        <w:pStyle w:val="ConsPlusNonformat"/>
        <w:jc w:val="both"/>
      </w:pPr>
    </w:p>
    <w:p w:rsidR="00D43CC7" w:rsidRDefault="00D43CC7">
      <w:pPr>
        <w:pStyle w:val="ConsPlusNonformat"/>
        <w:jc w:val="both"/>
      </w:pPr>
      <w:r>
        <w:t xml:space="preserve">                                 ЗАЯВЛЕНИЕ</w:t>
      </w:r>
    </w:p>
    <w:p w:rsidR="00D43CC7" w:rsidRDefault="00D43CC7">
      <w:pPr>
        <w:pStyle w:val="ConsPlusNonformat"/>
        <w:jc w:val="both"/>
      </w:pPr>
      <w:r>
        <w:t xml:space="preserve">                        О ПРЕДОСТАВЛЕНИИ РАЗРЕШЕНИЯ</w:t>
      </w:r>
    </w:p>
    <w:p w:rsidR="00D43CC7" w:rsidRDefault="00D43CC7">
      <w:pPr>
        <w:pStyle w:val="ConsPlusNonformat"/>
        <w:jc w:val="both"/>
      </w:pPr>
      <w:r>
        <w:t xml:space="preserve">                 НА УСЛОВНО РАЗРЕШЕННЫЙ ВИД ИСПОЛЬЗОВАНИЯ</w:t>
      </w:r>
    </w:p>
    <w:p w:rsidR="00D43CC7" w:rsidRDefault="00D43CC7">
      <w:pPr>
        <w:pStyle w:val="ConsPlusNonformat"/>
        <w:jc w:val="both"/>
      </w:pPr>
      <w:r>
        <w:t xml:space="preserve">                      ЗЕМЕЛЬНОГО УЧАСТКА ИЛИ ОБЪЕКТА</w:t>
      </w:r>
    </w:p>
    <w:p w:rsidR="00D43CC7" w:rsidRDefault="00D43CC7">
      <w:pPr>
        <w:pStyle w:val="ConsPlusNonformat"/>
        <w:jc w:val="both"/>
      </w:pPr>
      <w:r>
        <w:t xml:space="preserve">                        КАПИТАЛЬНОГО СТРОИТЕЛЬСТВА</w:t>
      </w:r>
    </w:p>
    <w:p w:rsidR="00D43CC7" w:rsidRDefault="00D43CC7">
      <w:pPr>
        <w:pStyle w:val="ConsPlusNonformat"/>
        <w:jc w:val="both"/>
      </w:pPr>
    </w:p>
    <w:p w:rsidR="00D43CC7" w:rsidRDefault="00D43CC7">
      <w:pPr>
        <w:pStyle w:val="ConsPlusNonformat"/>
        <w:jc w:val="both"/>
      </w:pPr>
      <w:r>
        <w:t xml:space="preserve">    Прошу  предоставить разрешение на условно разрешенный вид использования</w:t>
      </w:r>
    </w:p>
    <w:p w:rsidR="00D43CC7" w:rsidRDefault="00D43CC7">
      <w:pPr>
        <w:pStyle w:val="ConsPlusNonformat"/>
        <w:jc w:val="both"/>
      </w:pPr>
      <w:r>
        <w:t>земельного  участка  (далее  - УРВИ) или объекта капитального строительства</w:t>
      </w:r>
    </w:p>
    <w:p w:rsidR="00D43CC7" w:rsidRDefault="00D43CC7">
      <w:pPr>
        <w:pStyle w:val="ConsPlusNonformat"/>
        <w:jc w:val="both"/>
      </w:pPr>
      <w:r>
        <w:t>(далее - УРВИ ОКС)</w:t>
      </w:r>
    </w:p>
    <w:p w:rsidR="00D43CC7" w:rsidRDefault="00D43CC7">
      <w:pPr>
        <w:pStyle w:val="ConsPlusNonformat"/>
        <w:jc w:val="both"/>
      </w:pPr>
      <w:r>
        <w:t xml:space="preserve">    УРВИ земельного участка _______________________________________________</w:t>
      </w:r>
    </w:p>
    <w:p w:rsidR="00D43CC7" w:rsidRDefault="00D43CC7">
      <w:pPr>
        <w:pStyle w:val="ConsPlusNonformat"/>
        <w:jc w:val="both"/>
      </w:pPr>
      <w:r>
        <w:t>___________________________________________________________________________</w:t>
      </w:r>
    </w:p>
    <w:p w:rsidR="00D43CC7" w:rsidRDefault="00D43CC7">
      <w:pPr>
        <w:pStyle w:val="ConsPlusNonformat"/>
        <w:jc w:val="both"/>
      </w:pPr>
      <w:r>
        <w:t xml:space="preserve">    (сведения  о  земельном участке: адрес, кадастровый номер, площадь, вид</w:t>
      </w:r>
    </w:p>
    <w:p w:rsidR="00D43CC7" w:rsidRDefault="00D43CC7">
      <w:pPr>
        <w:pStyle w:val="ConsPlusNonformat"/>
        <w:jc w:val="both"/>
      </w:pPr>
      <w:r>
        <w:t>разрешенного  использования,  реквизиты градостроительного плана земельного</w:t>
      </w:r>
    </w:p>
    <w:p w:rsidR="00D43CC7" w:rsidRDefault="00D43CC7">
      <w:pPr>
        <w:pStyle w:val="ConsPlusNonformat"/>
        <w:jc w:val="both"/>
      </w:pPr>
      <w:r>
        <w:t>участка, вид права, на котором заявителю принадлежит земельный участок)</w:t>
      </w:r>
    </w:p>
    <w:p w:rsidR="00D43CC7" w:rsidRDefault="00D43CC7">
      <w:pPr>
        <w:pStyle w:val="ConsPlusNonformat"/>
        <w:jc w:val="both"/>
      </w:pPr>
      <w:r>
        <w:t xml:space="preserve">    УРВИ ОКС ______________________________________________________________</w:t>
      </w:r>
    </w:p>
    <w:p w:rsidR="00D43CC7" w:rsidRDefault="00D43CC7">
      <w:pPr>
        <w:pStyle w:val="ConsPlusNonformat"/>
        <w:jc w:val="both"/>
      </w:pPr>
      <w:r>
        <w:t>___________________________________________________________________________</w:t>
      </w:r>
    </w:p>
    <w:p w:rsidR="00D43CC7" w:rsidRDefault="00D43CC7">
      <w:pPr>
        <w:pStyle w:val="ConsPlusNonformat"/>
        <w:jc w:val="both"/>
      </w:pPr>
      <w:r>
        <w:t xml:space="preserve">    (сведения  об  объекте  капитального  строительства: кадастровый номер,</w:t>
      </w:r>
    </w:p>
    <w:p w:rsidR="00D43CC7" w:rsidRDefault="00D43CC7">
      <w:pPr>
        <w:pStyle w:val="ConsPlusNonformat"/>
        <w:jc w:val="both"/>
      </w:pPr>
      <w:r>
        <w:t>площадь, этажность, назначение, вид права, на котором заявителю принадлежит</w:t>
      </w:r>
    </w:p>
    <w:p w:rsidR="00D43CC7" w:rsidRDefault="00D43CC7">
      <w:pPr>
        <w:pStyle w:val="ConsPlusNonformat"/>
        <w:jc w:val="both"/>
      </w:pPr>
      <w:r>
        <w:t>объект     капитального строительства)</w:t>
      </w:r>
    </w:p>
    <w:p w:rsidR="00D43CC7" w:rsidRDefault="00D43CC7">
      <w:pPr>
        <w:pStyle w:val="ConsPlusNonformat"/>
        <w:jc w:val="both"/>
      </w:pPr>
      <w:r>
        <w:t xml:space="preserve">    Характеристики   планируемых   к   размещению   объектов   капитального</w:t>
      </w:r>
    </w:p>
    <w:p w:rsidR="00D43CC7" w:rsidRDefault="00D43CC7">
      <w:pPr>
        <w:pStyle w:val="ConsPlusNonformat"/>
        <w:jc w:val="both"/>
      </w:pPr>
      <w:r>
        <w:t>строительства _____________________________________________________________</w:t>
      </w:r>
    </w:p>
    <w:p w:rsidR="00D43CC7" w:rsidRDefault="00D43CC7">
      <w:pPr>
        <w:pStyle w:val="ConsPlusNonformat"/>
        <w:jc w:val="both"/>
      </w:pPr>
      <w:r>
        <w:t xml:space="preserve">    Обоснование запрашиваемого УРВИ _______________________________________</w:t>
      </w:r>
    </w:p>
    <w:p w:rsidR="00D43CC7" w:rsidRDefault="00D43CC7">
      <w:pPr>
        <w:pStyle w:val="ConsPlusNonformat"/>
        <w:jc w:val="both"/>
      </w:pPr>
      <w:r>
        <w:t>___________________________________________________________________________</w:t>
      </w:r>
    </w:p>
    <w:p w:rsidR="00D43CC7" w:rsidRDefault="00D43CC7">
      <w:pPr>
        <w:pStyle w:val="ConsPlusNonformat"/>
        <w:jc w:val="both"/>
      </w:pPr>
      <w:r>
        <w:t xml:space="preserve">    К заявлению прилагаются следующие документы:</w:t>
      </w:r>
    </w:p>
    <w:p w:rsidR="00D43CC7" w:rsidRDefault="00D43CC7">
      <w:pPr>
        <w:pStyle w:val="ConsPlusNonformat"/>
        <w:jc w:val="both"/>
      </w:pPr>
      <w:r>
        <w:t xml:space="preserve">    1) ___________________________________________________________________;</w:t>
      </w:r>
    </w:p>
    <w:p w:rsidR="00D43CC7" w:rsidRDefault="00D43CC7">
      <w:pPr>
        <w:pStyle w:val="ConsPlusNonformat"/>
        <w:jc w:val="both"/>
      </w:pPr>
      <w:r>
        <w:t xml:space="preserve">    2) ___________________________________________________________________;</w:t>
      </w:r>
    </w:p>
    <w:p w:rsidR="00D43CC7" w:rsidRDefault="00D43CC7">
      <w:pPr>
        <w:pStyle w:val="ConsPlusNonformat"/>
        <w:jc w:val="both"/>
      </w:pPr>
      <w:r>
        <w:t xml:space="preserve">    3) ___________________________________________________________________;</w:t>
      </w:r>
    </w:p>
    <w:p w:rsidR="00D43CC7" w:rsidRDefault="00D43CC7">
      <w:pPr>
        <w:pStyle w:val="ConsPlusNonformat"/>
        <w:jc w:val="both"/>
      </w:pPr>
      <w:r>
        <w:t xml:space="preserve">    4) ___________________________________________________________________;</w:t>
      </w:r>
    </w:p>
    <w:p w:rsidR="00D43CC7" w:rsidRDefault="00D43CC7">
      <w:pPr>
        <w:pStyle w:val="ConsPlusNonformat"/>
        <w:jc w:val="both"/>
      </w:pPr>
      <w:r>
        <w:t xml:space="preserve">    5) ___________________________________________________________________;</w:t>
      </w:r>
    </w:p>
    <w:p w:rsidR="00D43CC7" w:rsidRDefault="00D43CC7">
      <w:pPr>
        <w:pStyle w:val="ConsPlusNonformat"/>
        <w:jc w:val="both"/>
      </w:pPr>
      <w:r>
        <w:t xml:space="preserve">    6) ___________________________________________________________________;</w:t>
      </w:r>
    </w:p>
    <w:p w:rsidR="00D43CC7" w:rsidRDefault="00D43CC7">
      <w:pPr>
        <w:pStyle w:val="ConsPlusNonformat"/>
        <w:jc w:val="both"/>
      </w:pPr>
      <w:r>
        <w:lastRenderedPageBreak/>
        <w:t xml:space="preserve">    7) ___________________________________________________________________;</w:t>
      </w:r>
    </w:p>
    <w:p w:rsidR="00D43CC7" w:rsidRDefault="00D43CC7">
      <w:pPr>
        <w:pStyle w:val="ConsPlusNonformat"/>
        <w:jc w:val="both"/>
      </w:pPr>
      <w:r>
        <w:t xml:space="preserve">    8) ___________________________________________________________________;</w:t>
      </w:r>
    </w:p>
    <w:p w:rsidR="00D43CC7" w:rsidRDefault="00D43CC7">
      <w:pPr>
        <w:pStyle w:val="ConsPlusNonformat"/>
        <w:jc w:val="both"/>
      </w:pPr>
      <w:r>
        <w:t xml:space="preserve">    9) ___________________________________________________________________;</w:t>
      </w:r>
    </w:p>
    <w:p w:rsidR="00D43CC7" w:rsidRDefault="00D43CC7">
      <w:pPr>
        <w:pStyle w:val="ConsPlusNonformat"/>
        <w:jc w:val="both"/>
      </w:pPr>
      <w:r>
        <w:t xml:space="preserve">    10) __________________________________________________________________.</w:t>
      </w:r>
    </w:p>
    <w:p w:rsidR="00D43CC7" w:rsidRDefault="00D43CC7">
      <w:pPr>
        <w:pStyle w:val="ConsPlusNonformat"/>
        <w:jc w:val="both"/>
      </w:pPr>
      <w:r>
        <w:t xml:space="preserve">    Ознакомлен,   что   согласно   </w:t>
      </w:r>
      <w:hyperlink r:id="rId35">
        <w:r>
          <w:rPr>
            <w:color w:val="0000FF"/>
          </w:rPr>
          <w:t>статье   39</w:t>
        </w:r>
      </w:hyperlink>
      <w:r>
        <w:t xml:space="preserve">  Градостроительного  кодекса</w:t>
      </w:r>
    </w:p>
    <w:p w:rsidR="00D43CC7" w:rsidRDefault="00D43CC7">
      <w:pPr>
        <w:pStyle w:val="ConsPlusNonformat"/>
        <w:jc w:val="both"/>
      </w:pPr>
      <w:r>
        <w:t>Российской  Федерации  расходы,  связанные  с  организацией  и  проведением</w:t>
      </w:r>
    </w:p>
    <w:p w:rsidR="00D43CC7" w:rsidRDefault="00D43CC7">
      <w:pPr>
        <w:pStyle w:val="ConsPlusNonformat"/>
        <w:jc w:val="both"/>
      </w:pPr>
      <w:r>
        <w:t>публичных  слушаний  по  проекту  решения  о  предоставлении  разрешения на</w:t>
      </w:r>
    </w:p>
    <w:p w:rsidR="00D43CC7" w:rsidRDefault="00D43CC7">
      <w:pPr>
        <w:pStyle w:val="ConsPlusNonformat"/>
        <w:jc w:val="both"/>
      </w:pPr>
      <w:r>
        <w:t>условно  разрешенный  вид  использования,  несет физическое или юридическое</w:t>
      </w:r>
    </w:p>
    <w:p w:rsidR="00D43CC7" w:rsidRDefault="00D43CC7">
      <w:pPr>
        <w:pStyle w:val="ConsPlusNonformat"/>
        <w:jc w:val="both"/>
      </w:pPr>
      <w:r>
        <w:t>лицо, заинтересованное в предоставлении такого разрешения.</w:t>
      </w:r>
    </w:p>
    <w:p w:rsidR="00D43CC7" w:rsidRDefault="00D43CC7">
      <w:pPr>
        <w:pStyle w:val="ConsPlusNonformat"/>
        <w:jc w:val="both"/>
      </w:pPr>
      <w:r>
        <w:t xml:space="preserve">    Результат предоставления муниципальной услуги прошу (нужное отметить):</w:t>
      </w:r>
    </w:p>
    <w:p w:rsidR="00D43CC7" w:rsidRDefault="00D43CC7">
      <w:pPr>
        <w:pStyle w:val="ConsPlusNonformat"/>
        <w:jc w:val="both"/>
      </w:pPr>
      <w:r>
        <w:t xml:space="preserve">    ┌┐</w:t>
      </w:r>
    </w:p>
    <w:p w:rsidR="00D43CC7" w:rsidRDefault="00D43CC7">
      <w:pPr>
        <w:pStyle w:val="ConsPlusNonformat"/>
        <w:jc w:val="both"/>
      </w:pPr>
      <w:r>
        <w:t xml:space="preserve">    └┘ представить  в  электронной  форме  в  личный кабинет заявителя (при</w:t>
      </w:r>
    </w:p>
    <w:p w:rsidR="00D43CC7" w:rsidRDefault="00D43CC7">
      <w:pPr>
        <w:pStyle w:val="ConsPlusNonformat"/>
        <w:jc w:val="both"/>
      </w:pPr>
      <w:r>
        <w:t>направлении заявления через ЕПГУ либо РПГУ);</w:t>
      </w:r>
    </w:p>
    <w:p w:rsidR="00D43CC7" w:rsidRDefault="00D43CC7">
      <w:pPr>
        <w:pStyle w:val="ConsPlusNonformat"/>
        <w:jc w:val="both"/>
      </w:pPr>
      <w:r>
        <w:t xml:space="preserve">    ┌┐</w:t>
      </w:r>
    </w:p>
    <w:p w:rsidR="00D43CC7" w:rsidRDefault="00D43CC7">
      <w:pPr>
        <w:pStyle w:val="ConsPlusNonformat"/>
        <w:jc w:val="both"/>
      </w:pPr>
      <w:r>
        <w:t xml:space="preserve">    └┘ выдать через многофункциональный центр;</w:t>
      </w:r>
    </w:p>
    <w:p w:rsidR="00D43CC7" w:rsidRDefault="00D43CC7">
      <w:pPr>
        <w:pStyle w:val="ConsPlusNonformat"/>
        <w:jc w:val="both"/>
      </w:pPr>
      <w:r>
        <w:t xml:space="preserve">    ┌┐</w:t>
      </w:r>
    </w:p>
    <w:p w:rsidR="00D43CC7" w:rsidRDefault="00D43CC7">
      <w:pPr>
        <w:pStyle w:val="ConsPlusNonformat"/>
        <w:jc w:val="both"/>
      </w:pPr>
      <w:r>
        <w:t xml:space="preserve">    └┘ вручить лично;</w:t>
      </w:r>
    </w:p>
    <w:p w:rsidR="00D43CC7" w:rsidRDefault="00D43CC7">
      <w:pPr>
        <w:pStyle w:val="ConsPlusNonformat"/>
        <w:jc w:val="both"/>
      </w:pPr>
      <w:r>
        <w:t xml:space="preserve">    ┌┐</w:t>
      </w:r>
    </w:p>
    <w:p w:rsidR="00D43CC7" w:rsidRDefault="00D43CC7">
      <w:pPr>
        <w:pStyle w:val="ConsPlusNonformat"/>
        <w:jc w:val="both"/>
      </w:pPr>
      <w:r>
        <w:t xml:space="preserve">    └┘ направить на электронную почту (указывается адрес электронной почты)</w:t>
      </w:r>
    </w:p>
    <w:p w:rsidR="00D43CC7" w:rsidRDefault="00D43CC7">
      <w:pPr>
        <w:pStyle w:val="ConsPlusNonformat"/>
        <w:jc w:val="both"/>
      </w:pPr>
      <w:r>
        <w:t xml:space="preserve">    ┌┐</w:t>
      </w:r>
    </w:p>
    <w:p w:rsidR="00D43CC7" w:rsidRDefault="00D43CC7">
      <w:pPr>
        <w:pStyle w:val="ConsPlusNonformat"/>
        <w:jc w:val="both"/>
      </w:pPr>
      <w:r>
        <w:t xml:space="preserve">    └┘ сообщить  по  телефону  либо  направить  факсимильным  сообщением  о</w:t>
      </w:r>
    </w:p>
    <w:p w:rsidR="00D43CC7" w:rsidRDefault="00D43CC7">
      <w:pPr>
        <w:pStyle w:val="ConsPlusNonformat"/>
        <w:jc w:val="both"/>
      </w:pPr>
      <w:r>
        <w:t>готовности  к  получению  (указывается телефонный код и номер телефона либо</w:t>
      </w:r>
    </w:p>
    <w:p w:rsidR="00D43CC7" w:rsidRDefault="00D43CC7">
      <w:pPr>
        <w:pStyle w:val="ConsPlusNonformat"/>
        <w:jc w:val="both"/>
      </w:pPr>
      <w:r>
        <w:t>факса)</w:t>
      </w:r>
    </w:p>
    <w:p w:rsidR="00D43CC7" w:rsidRDefault="00D43CC7">
      <w:pPr>
        <w:pStyle w:val="ConsPlusNonformat"/>
        <w:jc w:val="both"/>
      </w:pPr>
      <w:r>
        <w:t xml:space="preserve">    ┌┐</w:t>
      </w:r>
    </w:p>
    <w:p w:rsidR="00D43CC7" w:rsidRDefault="00D43CC7">
      <w:pPr>
        <w:pStyle w:val="ConsPlusNonformat"/>
        <w:jc w:val="both"/>
      </w:pPr>
      <w:r>
        <w:t xml:space="preserve">    └┘ направить посредством почтового отправления по адресу: _____________</w:t>
      </w:r>
    </w:p>
    <w:p w:rsidR="00D43CC7" w:rsidRDefault="00D43CC7">
      <w:pPr>
        <w:pStyle w:val="ConsPlusNonformat"/>
        <w:jc w:val="both"/>
      </w:pPr>
      <w:r>
        <w:t>___________________________________________________________________________</w:t>
      </w:r>
    </w:p>
    <w:p w:rsidR="00D43CC7" w:rsidRDefault="00D43CC7">
      <w:pPr>
        <w:pStyle w:val="ConsPlusNonformat"/>
        <w:jc w:val="both"/>
      </w:pPr>
    </w:p>
    <w:p w:rsidR="00D43CC7" w:rsidRDefault="00D43CC7">
      <w:pPr>
        <w:pStyle w:val="ConsPlusNonformat"/>
        <w:jc w:val="both"/>
      </w:pPr>
      <w:r>
        <w:t>Заявитель/ представитель заявителя:</w:t>
      </w:r>
    </w:p>
    <w:p w:rsidR="00D43CC7" w:rsidRDefault="00D43CC7">
      <w:pPr>
        <w:pStyle w:val="ConsPlusNonformat"/>
        <w:jc w:val="both"/>
      </w:pPr>
      <w:r>
        <w:t>_________________________________    ________________   ___________________</w:t>
      </w:r>
    </w:p>
    <w:p w:rsidR="00D43CC7" w:rsidRDefault="00D43CC7">
      <w:pPr>
        <w:pStyle w:val="ConsPlusNonformat"/>
        <w:jc w:val="both"/>
      </w:pPr>
      <w:r>
        <w:t>(для юридического лица должность)       (подпись)         (Ф.И.О.)</w:t>
      </w:r>
    </w:p>
    <w:p w:rsidR="00D43CC7" w:rsidRDefault="00D43CC7">
      <w:pPr>
        <w:pStyle w:val="ConsPlusNonformat"/>
        <w:jc w:val="both"/>
      </w:pPr>
      <w:r>
        <w:t xml:space="preserve">                                                  (последнее - при наличии)</w:t>
      </w: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both"/>
      </w:pPr>
    </w:p>
    <w:p w:rsidR="00D43CC7" w:rsidRDefault="00D43CC7">
      <w:pPr>
        <w:pStyle w:val="ConsPlusNormal"/>
        <w:jc w:val="right"/>
        <w:outlineLvl w:val="1"/>
      </w:pPr>
      <w:r>
        <w:t>Приложение 2</w:t>
      </w:r>
    </w:p>
    <w:p w:rsidR="00D43CC7" w:rsidRDefault="00D43CC7">
      <w:pPr>
        <w:pStyle w:val="ConsPlusNormal"/>
        <w:jc w:val="right"/>
      </w:pPr>
      <w:r>
        <w:t>к Административному регламенту</w:t>
      </w:r>
    </w:p>
    <w:p w:rsidR="00D43CC7" w:rsidRDefault="00D43CC7">
      <w:pPr>
        <w:pStyle w:val="ConsPlusNormal"/>
        <w:jc w:val="right"/>
      </w:pPr>
      <w:r>
        <w:t>предоставления администрацией</w:t>
      </w:r>
    </w:p>
    <w:p w:rsidR="00D43CC7" w:rsidRDefault="00D43CC7">
      <w:pPr>
        <w:pStyle w:val="ConsPlusNormal"/>
        <w:jc w:val="right"/>
      </w:pPr>
      <w:r>
        <w:t>Петропавловск-Камчатского городского округа</w:t>
      </w:r>
    </w:p>
    <w:p w:rsidR="00D43CC7" w:rsidRDefault="00D43CC7">
      <w:pPr>
        <w:pStyle w:val="ConsPlusNormal"/>
        <w:jc w:val="right"/>
      </w:pPr>
      <w:r>
        <w:t>муниципальной услуги по предоставлению разрешения</w:t>
      </w:r>
    </w:p>
    <w:p w:rsidR="00D43CC7" w:rsidRDefault="00D43CC7">
      <w:pPr>
        <w:pStyle w:val="ConsPlusNormal"/>
        <w:jc w:val="right"/>
      </w:pPr>
      <w:r>
        <w:t>на условно разрешенный вид использования</w:t>
      </w:r>
    </w:p>
    <w:p w:rsidR="00D43CC7" w:rsidRDefault="00D43CC7">
      <w:pPr>
        <w:pStyle w:val="ConsPlusNormal"/>
        <w:jc w:val="right"/>
      </w:pPr>
      <w:r>
        <w:t>земельного участка или объекта</w:t>
      </w:r>
    </w:p>
    <w:p w:rsidR="00D43CC7" w:rsidRDefault="00D43CC7">
      <w:pPr>
        <w:pStyle w:val="ConsPlusNormal"/>
        <w:jc w:val="right"/>
      </w:pPr>
      <w:r>
        <w:t>капитального строительства</w:t>
      </w:r>
    </w:p>
    <w:p w:rsidR="00D43CC7" w:rsidRDefault="00D43CC7">
      <w:pPr>
        <w:pStyle w:val="ConsPlusNormal"/>
        <w:jc w:val="both"/>
      </w:pPr>
    </w:p>
    <w:p w:rsidR="00D43CC7" w:rsidRDefault="00D43CC7">
      <w:pPr>
        <w:pStyle w:val="ConsPlusTitle"/>
        <w:jc w:val="center"/>
      </w:pPr>
      <w:bookmarkStart w:id="17" w:name="P479"/>
      <w:bookmarkEnd w:id="17"/>
      <w:r>
        <w:t>СПИСОК ФИЛИАЛОВ</w:t>
      </w:r>
    </w:p>
    <w:p w:rsidR="00D43CC7" w:rsidRDefault="00D43CC7">
      <w:pPr>
        <w:pStyle w:val="ConsPlusTitle"/>
        <w:jc w:val="center"/>
      </w:pPr>
      <w:r>
        <w:t>КРАЕВОГО ГОСУДАРСТВЕННОГО КАЗЕННОГО УЧРЕЖДЕНИЯ</w:t>
      </w:r>
    </w:p>
    <w:p w:rsidR="00D43CC7" w:rsidRDefault="00D43CC7">
      <w:pPr>
        <w:pStyle w:val="ConsPlusTitle"/>
        <w:jc w:val="center"/>
      </w:pPr>
      <w:r>
        <w:t>"МНОГОФУНКЦИОНАЛЬНЫЙ ЦЕНТР ПРЕДОСТАВЛЕНИЯ ГОСУДАРСТВЕННЫХ</w:t>
      </w:r>
    </w:p>
    <w:p w:rsidR="00D43CC7" w:rsidRDefault="00D43CC7">
      <w:pPr>
        <w:pStyle w:val="ConsPlusTitle"/>
        <w:jc w:val="center"/>
      </w:pPr>
      <w:r>
        <w:t>И МУНИЦИПАЛЬНЫХ УСЛУГ В КАМЧАТСКОМ КРАЕ"</w:t>
      </w:r>
    </w:p>
    <w:p w:rsidR="00D43CC7" w:rsidRDefault="00D43CC7">
      <w:pPr>
        <w:pStyle w:val="ConsPlusNormal"/>
        <w:jc w:val="both"/>
      </w:pPr>
    </w:p>
    <w:p w:rsidR="00D43CC7" w:rsidRDefault="00D43CC7">
      <w:pPr>
        <w:pStyle w:val="ConsPlusNormal"/>
        <w:ind w:firstLine="540"/>
        <w:jc w:val="both"/>
      </w:pPr>
      <w:r>
        <w:t>1. Город Петропавловск-Камчатский:</w:t>
      </w:r>
    </w:p>
    <w:p w:rsidR="00D43CC7" w:rsidRDefault="00D43CC7">
      <w:pPr>
        <w:pStyle w:val="ConsPlusNormal"/>
        <w:spacing w:before="220"/>
        <w:ind w:firstLine="540"/>
        <w:jc w:val="both"/>
      </w:pPr>
      <w:r>
        <w:t>1.1 улица Савченко, дом N 23;</w:t>
      </w:r>
    </w:p>
    <w:p w:rsidR="00D43CC7" w:rsidRDefault="00D43CC7">
      <w:pPr>
        <w:pStyle w:val="ConsPlusNormal"/>
        <w:spacing w:before="220"/>
        <w:ind w:firstLine="540"/>
        <w:jc w:val="both"/>
      </w:pPr>
      <w:r>
        <w:t>1.2 улица Океанская, дом N 94;</w:t>
      </w:r>
    </w:p>
    <w:p w:rsidR="00D43CC7" w:rsidRDefault="00D43CC7">
      <w:pPr>
        <w:pStyle w:val="ConsPlusNormal"/>
        <w:spacing w:before="220"/>
        <w:ind w:firstLine="540"/>
        <w:jc w:val="both"/>
      </w:pPr>
      <w:r>
        <w:t>1.3 улица Пограничная, дом N 17.</w:t>
      </w:r>
    </w:p>
    <w:p w:rsidR="00D43CC7" w:rsidRDefault="00D43CC7">
      <w:pPr>
        <w:pStyle w:val="ConsPlusNormal"/>
        <w:spacing w:before="220"/>
        <w:ind w:firstLine="540"/>
        <w:jc w:val="both"/>
      </w:pPr>
      <w:r>
        <w:t>2. Город Вилючинск:</w:t>
      </w:r>
    </w:p>
    <w:p w:rsidR="00D43CC7" w:rsidRDefault="00D43CC7">
      <w:pPr>
        <w:pStyle w:val="ConsPlusNormal"/>
        <w:spacing w:before="220"/>
        <w:ind w:firstLine="540"/>
        <w:jc w:val="both"/>
      </w:pPr>
      <w:r>
        <w:lastRenderedPageBreak/>
        <w:t>2.1 микрорайон Центральный, дом N 5.</w:t>
      </w:r>
    </w:p>
    <w:p w:rsidR="00D43CC7" w:rsidRDefault="00D43CC7">
      <w:pPr>
        <w:pStyle w:val="ConsPlusNormal"/>
        <w:spacing w:before="220"/>
        <w:ind w:firstLine="540"/>
        <w:jc w:val="both"/>
      </w:pPr>
      <w:r>
        <w:t>3. Елизовский муниципальный район:</w:t>
      </w:r>
    </w:p>
    <w:p w:rsidR="00D43CC7" w:rsidRDefault="00D43CC7">
      <w:pPr>
        <w:pStyle w:val="ConsPlusNormal"/>
        <w:spacing w:before="220"/>
        <w:ind w:firstLine="540"/>
        <w:jc w:val="both"/>
      </w:pPr>
      <w:r>
        <w:t>3.1 город Елизово, улица Беринга, дом N 9;</w:t>
      </w:r>
    </w:p>
    <w:p w:rsidR="00D43CC7" w:rsidRDefault="00D43CC7">
      <w:pPr>
        <w:pStyle w:val="ConsPlusNormal"/>
        <w:spacing w:before="220"/>
        <w:ind w:firstLine="540"/>
        <w:jc w:val="both"/>
      </w:pPr>
      <w:r>
        <w:t>3.2 поселок Термальный, улица Крашенинникова, дом N 2;</w:t>
      </w:r>
    </w:p>
    <w:p w:rsidR="00D43CC7" w:rsidRDefault="00D43CC7">
      <w:pPr>
        <w:pStyle w:val="ConsPlusNormal"/>
        <w:spacing w:before="220"/>
        <w:ind w:firstLine="540"/>
        <w:jc w:val="both"/>
      </w:pPr>
      <w:r>
        <w:t>3.3 поселок Паратунка, улица Нагорная, дом N 27;</w:t>
      </w:r>
    </w:p>
    <w:p w:rsidR="00D43CC7" w:rsidRDefault="00D43CC7">
      <w:pPr>
        <w:pStyle w:val="ConsPlusNormal"/>
        <w:spacing w:before="220"/>
        <w:ind w:firstLine="540"/>
        <w:jc w:val="both"/>
      </w:pPr>
      <w:r>
        <w:t>3.4 поселок Вулканный, улица Центральная, дом N 1;</w:t>
      </w:r>
    </w:p>
    <w:p w:rsidR="00D43CC7" w:rsidRDefault="00D43CC7">
      <w:pPr>
        <w:pStyle w:val="ConsPlusNormal"/>
        <w:spacing w:before="220"/>
        <w:ind w:firstLine="540"/>
        <w:jc w:val="both"/>
      </w:pPr>
      <w:r>
        <w:t>3.5 поселок Раздольный, улица Советская, дом N 2А;</w:t>
      </w:r>
    </w:p>
    <w:p w:rsidR="00D43CC7" w:rsidRDefault="00D43CC7">
      <w:pPr>
        <w:pStyle w:val="ConsPlusNormal"/>
        <w:spacing w:before="220"/>
        <w:ind w:firstLine="540"/>
        <w:jc w:val="both"/>
      </w:pPr>
      <w:r>
        <w:t>3.6 поселок Коряки, улица Шоссейная, дом N 2/1;</w:t>
      </w:r>
    </w:p>
    <w:p w:rsidR="00D43CC7" w:rsidRDefault="00D43CC7">
      <w:pPr>
        <w:pStyle w:val="ConsPlusNormal"/>
        <w:spacing w:before="220"/>
        <w:ind w:firstLine="540"/>
        <w:jc w:val="both"/>
      </w:pPr>
      <w:r>
        <w:t>3.7 поселок Сокоч, улица Лесная, дом N 1;</w:t>
      </w:r>
    </w:p>
    <w:p w:rsidR="00D43CC7" w:rsidRDefault="00D43CC7">
      <w:pPr>
        <w:pStyle w:val="ConsPlusNormal"/>
        <w:spacing w:before="220"/>
        <w:ind w:firstLine="540"/>
        <w:jc w:val="both"/>
      </w:pPr>
      <w:r>
        <w:t>3.8 поселок Пионерский, улица Н-Коляды, дом N 1;</w:t>
      </w:r>
    </w:p>
    <w:p w:rsidR="00D43CC7" w:rsidRDefault="00D43CC7">
      <w:pPr>
        <w:pStyle w:val="ConsPlusNormal"/>
        <w:spacing w:before="220"/>
        <w:ind w:firstLine="540"/>
        <w:jc w:val="both"/>
      </w:pPr>
      <w:r>
        <w:t>3.9 поселок Лесной, улица Чапаева, дом N 7 "а";</w:t>
      </w:r>
    </w:p>
    <w:p w:rsidR="00D43CC7" w:rsidRDefault="00D43CC7">
      <w:pPr>
        <w:pStyle w:val="ConsPlusNormal"/>
        <w:spacing w:before="220"/>
        <w:ind w:firstLine="540"/>
        <w:jc w:val="both"/>
      </w:pPr>
      <w:r>
        <w:t>3.10 поселок Нагорный, улица Совхозная, дом N 18;</w:t>
      </w:r>
    </w:p>
    <w:p w:rsidR="00D43CC7" w:rsidRDefault="00D43CC7">
      <w:pPr>
        <w:pStyle w:val="ConsPlusNormal"/>
        <w:spacing w:before="220"/>
        <w:ind w:firstLine="540"/>
        <w:jc w:val="both"/>
      </w:pPr>
      <w:r>
        <w:t>3.11 село Николаевка, улица Советская, дом N 24.</w:t>
      </w:r>
    </w:p>
    <w:p w:rsidR="00D43CC7" w:rsidRDefault="00D43CC7">
      <w:pPr>
        <w:pStyle w:val="ConsPlusNormal"/>
        <w:spacing w:before="220"/>
        <w:ind w:firstLine="540"/>
        <w:jc w:val="both"/>
      </w:pPr>
      <w:r>
        <w:t>4. Быстринский муниципальный район:</w:t>
      </w:r>
    </w:p>
    <w:p w:rsidR="00D43CC7" w:rsidRDefault="00D43CC7">
      <w:pPr>
        <w:pStyle w:val="ConsPlusNormal"/>
        <w:spacing w:before="220"/>
        <w:ind w:firstLine="540"/>
        <w:jc w:val="both"/>
      </w:pPr>
      <w:r>
        <w:t>4.1 поселок Эссо, улица Советская, дом N 4.</w:t>
      </w:r>
    </w:p>
    <w:p w:rsidR="00D43CC7" w:rsidRDefault="00D43CC7">
      <w:pPr>
        <w:pStyle w:val="ConsPlusNormal"/>
        <w:spacing w:before="220"/>
        <w:ind w:firstLine="540"/>
        <w:jc w:val="both"/>
      </w:pPr>
      <w:r>
        <w:t>5. Усть-Камчатский муниципальный район:</w:t>
      </w:r>
    </w:p>
    <w:p w:rsidR="00D43CC7" w:rsidRDefault="00D43CC7">
      <w:pPr>
        <w:pStyle w:val="ConsPlusNormal"/>
        <w:spacing w:before="220"/>
        <w:ind w:firstLine="540"/>
        <w:jc w:val="both"/>
      </w:pPr>
      <w:r>
        <w:t>5.1 поселок Усть-Камчатск, улица 60 лет Октября, дом N 24;</w:t>
      </w:r>
    </w:p>
    <w:p w:rsidR="00D43CC7" w:rsidRDefault="00D43CC7">
      <w:pPr>
        <w:pStyle w:val="ConsPlusNormal"/>
        <w:spacing w:before="220"/>
        <w:ind w:firstLine="540"/>
        <w:jc w:val="both"/>
      </w:pPr>
      <w:r>
        <w:t>5.2 поселок Ключи, улица Школьная, дом N 8;</w:t>
      </w:r>
    </w:p>
    <w:p w:rsidR="00D43CC7" w:rsidRDefault="00D43CC7">
      <w:pPr>
        <w:pStyle w:val="ConsPlusNormal"/>
        <w:spacing w:before="220"/>
        <w:ind w:firstLine="540"/>
        <w:jc w:val="both"/>
      </w:pPr>
      <w:r>
        <w:t>5.3 поселок Козыревск, улица Ленинская, дом N 6 "а".</w:t>
      </w:r>
    </w:p>
    <w:p w:rsidR="00D43CC7" w:rsidRDefault="00D43CC7">
      <w:pPr>
        <w:pStyle w:val="ConsPlusNormal"/>
        <w:spacing w:before="220"/>
        <w:ind w:firstLine="540"/>
        <w:jc w:val="both"/>
      </w:pPr>
      <w:r>
        <w:t>6. Мильковский муниципальный район:</w:t>
      </w:r>
    </w:p>
    <w:p w:rsidR="00D43CC7" w:rsidRDefault="00D43CC7">
      <w:pPr>
        <w:pStyle w:val="ConsPlusNormal"/>
        <w:spacing w:before="220"/>
        <w:ind w:firstLine="540"/>
        <w:jc w:val="both"/>
      </w:pPr>
      <w:r>
        <w:t>6.1 поселок Мильково, улица Ленинская, дом N 10.</w:t>
      </w:r>
    </w:p>
    <w:p w:rsidR="00D43CC7" w:rsidRDefault="00D43CC7">
      <w:pPr>
        <w:pStyle w:val="ConsPlusNormal"/>
        <w:spacing w:before="220"/>
        <w:ind w:firstLine="540"/>
        <w:jc w:val="both"/>
      </w:pPr>
      <w:r>
        <w:t>7. Соболевский муниципальный район:</w:t>
      </w:r>
    </w:p>
    <w:p w:rsidR="00D43CC7" w:rsidRDefault="00D43CC7">
      <w:pPr>
        <w:pStyle w:val="ConsPlusNormal"/>
        <w:spacing w:before="220"/>
        <w:ind w:firstLine="540"/>
        <w:jc w:val="both"/>
      </w:pPr>
      <w:r>
        <w:t>7.1 село Соболево, улица Комсомольская, дом N 15.</w:t>
      </w:r>
    </w:p>
    <w:p w:rsidR="00D43CC7" w:rsidRDefault="00D43CC7">
      <w:pPr>
        <w:pStyle w:val="ConsPlusNormal"/>
        <w:spacing w:before="220"/>
        <w:ind w:firstLine="540"/>
        <w:jc w:val="both"/>
      </w:pPr>
      <w:r>
        <w:t>8. Алеутский муниципальный район:</w:t>
      </w:r>
    </w:p>
    <w:p w:rsidR="00D43CC7" w:rsidRDefault="00D43CC7">
      <w:pPr>
        <w:pStyle w:val="ConsPlusNormal"/>
        <w:spacing w:before="220"/>
        <w:ind w:firstLine="540"/>
        <w:jc w:val="both"/>
      </w:pPr>
      <w:r>
        <w:t>8.1 село Никольское, улица 50 лет Октября, дом N 24.</w:t>
      </w:r>
    </w:p>
    <w:p w:rsidR="00D43CC7" w:rsidRDefault="00D43CC7">
      <w:pPr>
        <w:pStyle w:val="ConsPlusNormal"/>
        <w:spacing w:before="220"/>
        <w:ind w:firstLine="540"/>
        <w:jc w:val="both"/>
      </w:pPr>
      <w:r>
        <w:t>9. Усть-Большерецкий муниципальный район:</w:t>
      </w:r>
    </w:p>
    <w:p w:rsidR="00D43CC7" w:rsidRDefault="00D43CC7">
      <w:pPr>
        <w:pStyle w:val="ConsPlusNormal"/>
        <w:spacing w:before="220"/>
        <w:ind w:firstLine="540"/>
        <w:jc w:val="both"/>
      </w:pPr>
      <w:r>
        <w:t>9.1 село Усть-Большерецк, улица Бочкарева, дом N 10;</w:t>
      </w:r>
    </w:p>
    <w:p w:rsidR="00D43CC7" w:rsidRDefault="00D43CC7">
      <w:pPr>
        <w:pStyle w:val="ConsPlusNormal"/>
        <w:spacing w:before="220"/>
        <w:ind w:firstLine="540"/>
        <w:jc w:val="both"/>
      </w:pPr>
      <w:r>
        <w:t>9.2 поселок Озерновский, улица Рабочая, дом N 5;</w:t>
      </w:r>
    </w:p>
    <w:p w:rsidR="00D43CC7" w:rsidRDefault="00D43CC7">
      <w:pPr>
        <w:pStyle w:val="ConsPlusNormal"/>
        <w:spacing w:before="220"/>
        <w:ind w:firstLine="540"/>
        <w:jc w:val="both"/>
      </w:pPr>
      <w:r>
        <w:t>9.3 поселок Октябрьский, улица Комсомольская, дом N 47;</w:t>
      </w:r>
    </w:p>
    <w:p w:rsidR="00D43CC7" w:rsidRDefault="00D43CC7">
      <w:pPr>
        <w:pStyle w:val="ConsPlusNormal"/>
        <w:spacing w:before="220"/>
        <w:ind w:firstLine="540"/>
        <w:jc w:val="both"/>
      </w:pPr>
      <w:r>
        <w:t>9.4 поселок Апача, улица Юбилейная, дом N 9.</w:t>
      </w:r>
    </w:p>
    <w:p w:rsidR="00D43CC7" w:rsidRDefault="00D43CC7">
      <w:pPr>
        <w:pStyle w:val="ConsPlusNormal"/>
        <w:spacing w:before="220"/>
        <w:ind w:firstLine="540"/>
        <w:jc w:val="both"/>
      </w:pPr>
      <w:r>
        <w:lastRenderedPageBreak/>
        <w:t>10. Тигильский муниципальный район:</w:t>
      </w:r>
    </w:p>
    <w:p w:rsidR="00D43CC7" w:rsidRDefault="00D43CC7">
      <w:pPr>
        <w:pStyle w:val="ConsPlusNormal"/>
        <w:spacing w:before="220"/>
        <w:ind w:firstLine="540"/>
        <w:jc w:val="both"/>
      </w:pPr>
      <w:r>
        <w:t>10.1 село Тигиль, улица Партизанская, дом N 40.</w:t>
      </w:r>
    </w:p>
    <w:p w:rsidR="00D43CC7" w:rsidRDefault="00D43CC7">
      <w:pPr>
        <w:pStyle w:val="ConsPlusNormal"/>
        <w:spacing w:before="220"/>
        <w:ind w:firstLine="540"/>
        <w:jc w:val="both"/>
      </w:pPr>
      <w:r>
        <w:t>11. Пенжинский муниципальный район:</w:t>
      </w:r>
    </w:p>
    <w:p w:rsidR="00D43CC7" w:rsidRDefault="00D43CC7">
      <w:pPr>
        <w:pStyle w:val="ConsPlusNormal"/>
        <w:spacing w:before="220"/>
        <w:ind w:firstLine="540"/>
        <w:jc w:val="both"/>
      </w:pPr>
      <w:r>
        <w:t>11.1 село Каменское, улица Ленина, дом N 18.</w:t>
      </w:r>
    </w:p>
    <w:p w:rsidR="00D43CC7" w:rsidRDefault="00D43CC7">
      <w:pPr>
        <w:pStyle w:val="ConsPlusNormal"/>
        <w:spacing w:before="220"/>
        <w:ind w:firstLine="540"/>
        <w:jc w:val="both"/>
      </w:pPr>
      <w:r>
        <w:t>12. Олюторский муниципальный район:</w:t>
      </w:r>
    </w:p>
    <w:p w:rsidR="00D43CC7" w:rsidRDefault="00D43CC7">
      <w:pPr>
        <w:pStyle w:val="ConsPlusNormal"/>
        <w:spacing w:before="220"/>
        <w:ind w:firstLine="540"/>
        <w:jc w:val="both"/>
      </w:pPr>
      <w:r>
        <w:t>12.1 село Тиличики, улица Школьная, дом N 17.</w:t>
      </w:r>
    </w:p>
    <w:p w:rsidR="00D43CC7" w:rsidRDefault="00D43CC7">
      <w:pPr>
        <w:pStyle w:val="ConsPlusNormal"/>
        <w:spacing w:before="220"/>
        <w:ind w:firstLine="540"/>
        <w:jc w:val="both"/>
      </w:pPr>
      <w:r>
        <w:t>13. Городское поселение "поселок Палана":</w:t>
      </w:r>
    </w:p>
    <w:p w:rsidR="00D43CC7" w:rsidRDefault="00D43CC7">
      <w:pPr>
        <w:pStyle w:val="ConsPlusNormal"/>
        <w:spacing w:before="220"/>
        <w:ind w:firstLine="540"/>
        <w:jc w:val="both"/>
      </w:pPr>
      <w:r>
        <w:t>13.1 городское поселение "поселок Палана", улица 50 лет Камчатского комсомола, дом N 1.</w:t>
      </w:r>
    </w:p>
    <w:p w:rsidR="00D43CC7" w:rsidRDefault="00D43CC7">
      <w:pPr>
        <w:pStyle w:val="ConsPlusNormal"/>
        <w:spacing w:before="220"/>
        <w:ind w:firstLine="540"/>
        <w:jc w:val="both"/>
      </w:pPr>
      <w:r>
        <w:t>14. городское поселение "поселок Оссора":</w:t>
      </w:r>
    </w:p>
    <w:p w:rsidR="00D43CC7" w:rsidRDefault="00D43CC7">
      <w:pPr>
        <w:pStyle w:val="ConsPlusNormal"/>
        <w:spacing w:before="220"/>
        <w:ind w:firstLine="540"/>
        <w:jc w:val="both"/>
      </w:pPr>
      <w:r>
        <w:t>14.1 городское поселение "поселок Оссора", улица Советская, дом N 72.</w:t>
      </w:r>
    </w:p>
    <w:p w:rsidR="00D43CC7" w:rsidRDefault="00D43CC7">
      <w:pPr>
        <w:pStyle w:val="ConsPlusNormal"/>
        <w:jc w:val="both"/>
      </w:pPr>
    </w:p>
    <w:p w:rsidR="00D43CC7" w:rsidRDefault="00D43CC7">
      <w:pPr>
        <w:pStyle w:val="ConsPlusNormal"/>
        <w:jc w:val="both"/>
      </w:pPr>
    </w:p>
    <w:p w:rsidR="00D43CC7" w:rsidRDefault="00D43CC7">
      <w:pPr>
        <w:pStyle w:val="ConsPlusNormal"/>
        <w:pBdr>
          <w:bottom w:val="single" w:sz="6" w:space="0" w:color="auto"/>
        </w:pBdr>
        <w:spacing w:before="100" w:after="100"/>
        <w:jc w:val="both"/>
        <w:rPr>
          <w:sz w:val="2"/>
          <w:szCs w:val="2"/>
        </w:rPr>
      </w:pPr>
    </w:p>
    <w:p w:rsidR="00FD2E62" w:rsidRDefault="00FD2E62">
      <w:bookmarkStart w:id="18" w:name="_GoBack"/>
      <w:bookmarkEnd w:id="18"/>
    </w:p>
    <w:sectPr w:rsidR="00FD2E62" w:rsidSect="00566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C7"/>
    <w:rsid w:val="00D43CC7"/>
    <w:rsid w:val="00FD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883BC-27E4-411D-B645-14E9D7C2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3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3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3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3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3C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7D8371F06B05F94B92F20510CCCB6607B1B8D6371D127DCC062782D00E1D97EF11AA9E92A4BE7C85D918E8DfEA7X" TargetMode="External"/><Relationship Id="rId13" Type="http://schemas.openxmlformats.org/officeDocument/2006/relationships/hyperlink" Target="consultantplus://offline/ref=7287D8371F06B05F94B92F20510CCCB6607D1F8E6B76D127DCC062782D00E1D96CF142A6E92354ED9D12D7DB82E635A1B20BED52CB38f9A1X" TargetMode="External"/><Relationship Id="rId18" Type="http://schemas.openxmlformats.org/officeDocument/2006/relationships/hyperlink" Target="consultantplus://offline/ref=7287D8371F06B05F94B92F20510CCCB6607B1B8D6371D127DCC062782D00E1D97EF11AA9E92A4BE7C85D918E8DfEA7X" TargetMode="External"/><Relationship Id="rId26" Type="http://schemas.openxmlformats.org/officeDocument/2006/relationships/hyperlink" Target="consultantplus://offline/ref=7287D8371F06B05F94B9312D476090B262754683637BDE76879D642F7250E78C2CB144F0BA6700EBCB4A8D8F8EFA3EBFB1f0A9X" TargetMode="External"/><Relationship Id="rId3" Type="http://schemas.openxmlformats.org/officeDocument/2006/relationships/webSettings" Target="webSettings.xml"/><Relationship Id="rId21" Type="http://schemas.openxmlformats.org/officeDocument/2006/relationships/hyperlink" Target="consultantplus://offline/ref=7287D8371F06B05F94B92F20510CCCB6607C1A8E6172D127DCC062782D00E1D97EF11AA9E92A4BE7C85D918E8DfEA7X" TargetMode="External"/><Relationship Id="rId34" Type="http://schemas.openxmlformats.org/officeDocument/2006/relationships/hyperlink" Target="consultantplus://offline/ref=7287D8371F06B05F94B9312D476090B2627546836377DB758890642F7250E78C2CB144F0BA6700EBCB4A8D8F8EFA3EBFB1f0A9X" TargetMode="External"/><Relationship Id="rId7" Type="http://schemas.openxmlformats.org/officeDocument/2006/relationships/hyperlink" Target="consultantplus://offline/ref=7287D8371F06B05F94B92F20510CCCB66078198F6375D127DCC062782D00E1D97EF11AA9E92A4BE7C85D918E8DfEA7X" TargetMode="External"/><Relationship Id="rId12" Type="http://schemas.openxmlformats.org/officeDocument/2006/relationships/hyperlink" Target="consultantplus://offline/ref=7287D8371F06B05F94B92F20510CCCB6607D1F8E6B76D127DCC062782D00E1D96CF142A6E92354ED9D12D7DB82E635A1B20BED52CB38f9A1X" TargetMode="External"/><Relationship Id="rId17" Type="http://schemas.openxmlformats.org/officeDocument/2006/relationships/hyperlink" Target="consultantplus://offline/ref=7287D8371F06B05F94B92F20510CCCB6607D118C6273D127DCC062782D00E1D97EF11AA9E92A4BE7C85D918E8DfEA7X" TargetMode="External"/><Relationship Id="rId25" Type="http://schemas.openxmlformats.org/officeDocument/2006/relationships/hyperlink" Target="consultantplus://offline/ref=7287D8371F06B05F94B9312D476090B262754683637BDE738697642F7250E78C2CB144F0BA6700EBCB4A8D8F8EFA3EBFB1f0A9X" TargetMode="External"/><Relationship Id="rId33" Type="http://schemas.openxmlformats.org/officeDocument/2006/relationships/hyperlink" Target="consultantplus://offline/ref=7287D8371F06B05F94B9312D476090B262754683637BDE76879D642F7250E78C2CB144F0BA6700EBCB4A8D8F8EFA3EBFB1f0A9X" TargetMode="External"/><Relationship Id="rId2" Type="http://schemas.openxmlformats.org/officeDocument/2006/relationships/settings" Target="settings.xml"/><Relationship Id="rId16" Type="http://schemas.openxmlformats.org/officeDocument/2006/relationships/hyperlink" Target="consultantplus://offline/ref=7287D8371F06B05F94B92F20510CCCB66078198F6375D127DCC062782D00E1D97EF11AA9E92A4BE7C85D918E8DfEA7X" TargetMode="External"/><Relationship Id="rId20" Type="http://schemas.openxmlformats.org/officeDocument/2006/relationships/hyperlink" Target="consultantplus://offline/ref=7287D8371F06B05F94B92F20510CCCB6607A11886777D127DCC062782D00E1D97EF11AA9E92A4BE7C85D918E8DfEA7X" TargetMode="External"/><Relationship Id="rId29" Type="http://schemas.openxmlformats.org/officeDocument/2006/relationships/hyperlink" Target="consultantplus://offline/ref=7287D8371F06B05F94B9312D476090B262754683637BD3748392642F7250E78C2CB144F0BA6700EBCB4A8D8F8EFA3EBFB1f0A9X" TargetMode="External"/><Relationship Id="rId1" Type="http://schemas.openxmlformats.org/officeDocument/2006/relationships/styles" Target="styles.xml"/><Relationship Id="rId6" Type="http://schemas.openxmlformats.org/officeDocument/2006/relationships/hyperlink" Target="consultantplus://offline/ref=7287D8371F06B05F94B92F20510CCCB6607D1F8E6B76D127DCC062782D00E1D97EF11AA9E92A4BE7C85D918E8DfEA7X" TargetMode="External"/><Relationship Id="rId11" Type="http://schemas.openxmlformats.org/officeDocument/2006/relationships/hyperlink" Target="consultantplus://offline/ref=7287D8371F06B05F94B9312D476090B262754683637ADD768796642F7250E78C2CB144F0A86758E7C943938E86EF68EEF75FFE52C2249371E1C05C09fAA7X" TargetMode="External"/><Relationship Id="rId24" Type="http://schemas.openxmlformats.org/officeDocument/2006/relationships/hyperlink" Target="consultantplus://offline/ref=7287D8371F06B05F94B9312D476090B262754683637BD3748392642F7250E78C2CB144F0BA6700EBCB4A8D8F8EFA3EBFB1f0A9X" TargetMode="External"/><Relationship Id="rId32" Type="http://schemas.openxmlformats.org/officeDocument/2006/relationships/hyperlink" Target="consultantplus://offline/ref=7287D8371F06B05F94B9312D476090B262754683637BDE76879D642F7250E78C2CB144F0BA6700EBCB4A8D8F8EFA3EBFB1f0A9X" TargetMode="External"/><Relationship Id="rId37" Type="http://schemas.openxmlformats.org/officeDocument/2006/relationships/theme" Target="theme/theme1.xml"/><Relationship Id="rId5" Type="http://schemas.openxmlformats.org/officeDocument/2006/relationships/hyperlink" Target="consultantplus://offline/ref=7287D8371F06B05F94B9312D476090B262754683637ADD768796642F7250E78C2CB144F0A86758E7C943938E89EF68EEF75FFE52C2249371E1C05C09fAA7X" TargetMode="External"/><Relationship Id="rId15" Type="http://schemas.openxmlformats.org/officeDocument/2006/relationships/hyperlink" Target="consultantplus://offline/ref=7287D8371F06B05F94B92F20510CCCB6607B1A896476D127DCC062782D00E1D97EF11AA9E92A4BE7C85D918E8DfEA7X" TargetMode="External"/><Relationship Id="rId23" Type="http://schemas.openxmlformats.org/officeDocument/2006/relationships/hyperlink" Target="consultantplus://offline/ref=7287D8371F06B05F94B92F20510CCCB6607A1A8E6B75D127DCC062782D00E1D97EF11AA9E92A4BE7C85D918E8DfEA7X" TargetMode="External"/><Relationship Id="rId28" Type="http://schemas.openxmlformats.org/officeDocument/2006/relationships/hyperlink" Target="consultantplus://offline/ref=7287D8371F06B05F94B92F20510CCCB6607D1F8E6B76D127DCC062782D00E1D96CF142A6EC2B56ED9D12D7DB82E635A1B20BED52CB38f9A1X" TargetMode="External"/><Relationship Id="rId36" Type="http://schemas.openxmlformats.org/officeDocument/2006/relationships/fontTable" Target="fontTable.xml"/><Relationship Id="rId10" Type="http://schemas.openxmlformats.org/officeDocument/2006/relationships/hyperlink" Target="consultantplus://offline/ref=7287D8371F06B05F94B9312D476090B262754683637ADD768796642F7250E78C2CB144F0A86758E7C943938E86EF68EEF75FFE52C2249371E1C05C09fAA7X" TargetMode="External"/><Relationship Id="rId19" Type="http://schemas.openxmlformats.org/officeDocument/2006/relationships/hyperlink" Target="consultantplus://offline/ref=7287D8371F06B05F94B92F20510CCCB6607B1C8D6277D127DCC062782D00E1D97EF11AA9E92A4BE7C85D918E8DfEA7X" TargetMode="External"/><Relationship Id="rId31" Type="http://schemas.openxmlformats.org/officeDocument/2006/relationships/hyperlink" Target="consultantplus://offline/ref=7287D8371F06B05F94B9312D476090B262754683637BDE738697642F7250E78C2CB144F0BA6700EBCB4A8D8F8EFA3EBFB1f0A9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87D8371F06B05F94B9312D476090B262754683637ADD768796642F7250E78C2CB144F0A86758E7C943938E88EF68EEF75FFE52C2249371E1C05C09fAA7X" TargetMode="External"/><Relationship Id="rId14" Type="http://schemas.openxmlformats.org/officeDocument/2006/relationships/hyperlink" Target="consultantplus://offline/ref=7287D8371F06B05F94B92F20510CCCB6607D1F8E6B76D127DCC062782D00E1D97EF11AA9E92A4BE7C85D918E8DfEA7X" TargetMode="External"/><Relationship Id="rId22" Type="http://schemas.openxmlformats.org/officeDocument/2006/relationships/hyperlink" Target="consultantplus://offline/ref=7287D8371F06B05F94B92F20510CCCB6607A1A8E6B74D127DCC062782D00E1D97EF11AA9E92A4BE7C85D918E8DfEA7X" TargetMode="External"/><Relationship Id="rId27" Type="http://schemas.openxmlformats.org/officeDocument/2006/relationships/hyperlink" Target="consultantplus://offline/ref=7287D8371F06B05F94B92F20510CCCB6607D1F8E6B76D127DCC062782D00E1D96CF142A6EC2B56ED9D12D7DB82E635A1B20BED52CB38f9A1X" TargetMode="External"/><Relationship Id="rId30" Type="http://schemas.openxmlformats.org/officeDocument/2006/relationships/hyperlink" Target="consultantplus://offline/ref=7287D8371F06B05F94B92F20510CCCB6607D1E8D6074D127DCC062782D00E1D96CF142A5EB2355E7C948C7DFCBB131BDBA14F251D5389272fFACX" TargetMode="External"/><Relationship Id="rId35" Type="http://schemas.openxmlformats.org/officeDocument/2006/relationships/hyperlink" Target="consultantplus://offline/ref=7287D8371F06B05F94B92F20510CCCB6607D1F8E6B76D127DCC062782D00E1D96CF142A5EB2353E7CC48C7DFCBB131BDBA14F251D5389272fFA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12617</Words>
  <Characters>71920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2023-11-28T23:00:00Z</dcterms:created>
  <dcterms:modified xsi:type="dcterms:W3CDTF">2023-11-28T23:00:00Z</dcterms:modified>
</cp:coreProperties>
</file>